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086" w:rsidRPr="006915D3" w:rsidRDefault="001A54E7" w:rsidP="00E03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Освітн</w:t>
      </w:r>
      <w:r w:rsidR="00E25904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я</w:t>
      </w:r>
      <w:r w:rsidR="00620AE4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</w:t>
      </w:r>
      <w:r w:rsidR="00E03086" w:rsidRPr="006915D3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програма</w:t>
      </w:r>
    </w:p>
    <w:p w:rsidR="00E03086" w:rsidRPr="006915D3" w:rsidRDefault="00E03086" w:rsidP="00E03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b/>
          <w:caps/>
          <w:sz w:val="26"/>
          <w:szCs w:val="26"/>
          <w:lang w:val="uk-UA"/>
        </w:rPr>
        <w:t>середня освіта (Українська мова і література)</w:t>
      </w:r>
    </w:p>
    <w:p w:rsidR="00E03086" w:rsidRPr="006915D3" w:rsidRDefault="00E03086" w:rsidP="00E03086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6915D3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освітній ступінь «магістр»</w:t>
      </w:r>
    </w:p>
    <w:p w:rsidR="00E03086" w:rsidRPr="006915D3" w:rsidRDefault="00E03086" w:rsidP="00E03086">
      <w:pPr>
        <w:spacing w:after="0" w:line="240" w:lineRule="auto"/>
        <w:ind w:left="-142" w:right="-851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/>
        </w:rPr>
      </w:pPr>
      <w:r w:rsidRPr="006915D3"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/>
        </w:rPr>
        <w:t xml:space="preserve">за спеціальністю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/>
        </w:rPr>
        <w:t>014</w:t>
      </w:r>
      <w:r w:rsidRPr="006915D3"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/>
        </w:rPr>
        <w:t xml:space="preserve"> </w:t>
      </w:r>
      <w:r w:rsidRPr="00E03086"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/>
        </w:rPr>
        <w:t>«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/>
        </w:rPr>
        <w:t>С</w:t>
      </w:r>
      <w:r w:rsidRPr="00E03086"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/>
        </w:rPr>
        <w:t>ередня освіта</w:t>
      </w:r>
      <w:r w:rsidRPr="00E03086">
        <w:rPr>
          <w:rFonts w:ascii="Times New Roman" w:eastAsia="Times New Roman" w:hAnsi="Times New Roman" w:cs="Times New Roman"/>
          <w:b/>
          <w:caps/>
          <w:sz w:val="26"/>
          <w:szCs w:val="26"/>
          <w:u w:val="single"/>
          <w:lang w:val="uk-UA"/>
        </w:rPr>
        <w:t xml:space="preserve"> (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/>
        </w:rPr>
        <w:t>У</w:t>
      </w:r>
      <w:r w:rsidRPr="00E03086"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/>
        </w:rPr>
        <w:t>країнська мова і література</w:t>
      </w:r>
      <w:r w:rsidRPr="00E03086">
        <w:rPr>
          <w:rFonts w:ascii="Times New Roman" w:eastAsia="Times New Roman" w:hAnsi="Times New Roman" w:cs="Times New Roman"/>
          <w:b/>
          <w:caps/>
          <w:sz w:val="26"/>
          <w:szCs w:val="26"/>
          <w:u w:val="single"/>
          <w:lang w:val="uk-UA"/>
        </w:rPr>
        <w:t>)</w:t>
      </w:r>
      <w:r w:rsidRPr="00E03086"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/>
        </w:rPr>
        <w:t>»</w:t>
      </w:r>
    </w:p>
    <w:p w:rsidR="00E03086" w:rsidRDefault="00E03086" w:rsidP="00085D9E">
      <w:pPr>
        <w:jc w:val="center"/>
        <w:rPr>
          <w:rFonts w:ascii="Times New Roman" w:hAnsi="Times New Roman" w:cs="Times New Roman"/>
          <w:sz w:val="28"/>
          <w:szCs w:val="24"/>
          <w:lang w:val="uk-UA"/>
        </w:rPr>
      </w:pPr>
    </w:p>
    <w:tbl>
      <w:tblPr>
        <w:tblpPr w:leftFromText="180" w:rightFromText="180" w:vertAnchor="text" w:horzAnchor="margin" w:tblpXSpec="center" w:tblpY="82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528"/>
      </w:tblGrid>
      <w:tr w:rsidR="0082784A" w:rsidRPr="00686A49" w:rsidTr="00CC3E7A">
        <w:tc>
          <w:tcPr>
            <w:tcW w:w="3652" w:type="dxa"/>
            <w:shd w:val="clear" w:color="auto" w:fill="auto"/>
          </w:tcPr>
          <w:p w:rsidR="0082784A" w:rsidRPr="006915D3" w:rsidRDefault="0082784A" w:rsidP="00CC3E7A">
            <w:pPr>
              <w:tabs>
                <w:tab w:val="left" w:pos="4678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6915D3"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uk-UA"/>
              </w:rPr>
              <w:t>Тип диплому та обсяг програми</w:t>
            </w:r>
          </w:p>
        </w:tc>
        <w:tc>
          <w:tcPr>
            <w:tcW w:w="5528" w:type="dxa"/>
            <w:shd w:val="clear" w:color="auto" w:fill="auto"/>
          </w:tcPr>
          <w:p w:rsidR="0082784A" w:rsidRPr="006915D3" w:rsidRDefault="0082784A" w:rsidP="00CC3E7A">
            <w:pPr>
              <w:tabs>
                <w:tab w:val="left" w:pos="4678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6915D3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Одиничний ступінь, 90 кредитів ЄКТС / 1,5 роки</w:t>
            </w:r>
          </w:p>
        </w:tc>
      </w:tr>
      <w:tr w:rsidR="0082784A" w:rsidRPr="00686A49" w:rsidTr="00CC3E7A">
        <w:tc>
          <w:tcPr>
            <w:tcW w:w="3652" w:type="dxa"/>
            <w:shd w:val="clear" w:color="auto" w:fill="auto"/>
          </w:tcPr>
          <w:p w:rsidR="0082784A" w:rsidRPr="006915D3" w:rsidRDefault="0082784A" w:rsidP="00CC3E7A">
            <w:pPr>
              <w:tabs>
                <w:tab w:val="left" w:pos="4678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6915D3"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uk-UA"/>
              </w:rPr>
              <w:t>Вищий навчальний заклад</w:t>
            </w:r>
          </w:p>
        </w:tc>
        <w:tc>
          <w:tcPr>
            <w:tcW w:w="5528" w:type="dxa"/>
            <w:shd w:val="clear" w:color="auto" w:fill="auto"/>
          </w:tcPr>
          <w:p w:rsidR="0082784A" w:rsidRPr="006915D3" w:rsidRDefault="0082784A" w:rsidP="00CC3E7A">
            <w:pPr>
              <w:tabs>
                <w:tab w:val="left" w:pos="4678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6915D3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Уманський державний педагогічний університет імені Павла Тичини, Україна</w:t>
            </w:r>
          </w:p>
        </w:tc>
      </w:tr>
      <w:tr w:rsidR="0082784A" w:rsidRPr="00686A49" w:rsidTr="00CC3E7A">
        <w:trPr>
          <w:trHeight w:val="249"/>
        </w:trPr>
        <w:tc>
          <w:tcPr>
            <w:tcW w:w="3652" w:type="dxa"/>
            <w:shd w:val="clear" w:color="auto" w:fill="auto"/>
          </w:tcPr>
          <w:p w:rsidR="0082784A" w:rsidRPr="006915D3" w:rsidRDefault="0082784A" w:rsidP="00CC3E7A">
            <w:pPr>
              <w:tabs>
                <w:tab w:val="left" w:pos="4678"/>
              </w:tabs>
              <w:spacing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val="uk-UA"/>
              </w:rPr>
            </w:pPr>
            <w:proofErr w:type="spellStart"/>
            <w:r w:rsidRPr="006915D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val="uk-UA"/>
              </w:rPr>
              <w:t>Акредитуюча</w:t>
            </w:r>
            <w:proofErr w:type="spellEnd"/>
            <w:r w:rsidRPr="006915D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val="uk-UA"/>
              </w:rPr>
              <w:t xml:space="preserve"> інституція</w:t>
            </w:r>
          </w:p>
        </w:tc>
        <w:tc>
          <w:tcPr>
            <w:tcW w:w="5528" w:type="dxa"/>
            <w:shd w:val="clear" w:color="auto" w:fill="auto"/>
          </w:tcPr>
          <w:p w:rsidR="0082784A" w:rsidRPr="006915D3" w:rsidRDefault="0082784A" w:rsidP="00CC3E7A">
            <w:pPr>
              <w:tabs>
                <w:tab w:val="left" w:pos="4678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6915D3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Акредитаційна комісія України</w:t>
            </w:r>
          </w:p>
        </w:tc>
      </w:tr>
      <w:tr w:rsidR="0082784A" w:rsidRPr="00686A49" w:rsidTr="00CC3E7A">
        <w:tc>
          <w:tcPr>
            <w:tcW w:w="3652" w:type="dxa"/>
            <w:shd w:val="clear" w:color="auto" w:fill="auto"/>
          </w:tcPr>
          <w:p w:rsidR="0082784A" w:rsidRPr="006915D3" w:rsidRDefault="0082784A" w:rsidP="00CC3E7A">
            <w:pPr>
              <w:tabs>
                <w:tab w:val="left" w:pos="4678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6915D3"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uk-UA"/>
              </w:rPr>
              <w:t>Рівень програми, тип диплому</w:t>
            </w:r>
          </w:p>
        </w:tc>
        <w:tc>
          <w:tcPr>
            <w:tcW w:w="5528" w:type="dxa"/>
            <w:shd w:val="clear" w:color="auto" w:fill="auto"/>
          </w:tcPr>
          <w:p w:rsidR="0082784A" w:rsidRPr="006915D3" w:rsidRDefault="0082784A" w:rsidP="00CC3E7A">
            <w:pPr>
              <w:tabs>
                <w:tab w:val="left" w:pos="4678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6915D3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Другий рівень вищої освіти,  одиничний ступінь</w:t>
            </w:r>
          </w:p>
        </w:tc>
      </w:tr>
      <w:tr w:rsidR="0082784A" w:rsidRPr="00686A49" w:rsidTr="00CC3E7A">
        <w:tc>
          <w:tcPr>
            <w:tcW w:w="3652" w:type="dxa"/>
            <w:shd w:val="clear" w:color="auto" w:fill="auto"/>
          </w:tcPr>
          <w:p w:rsidR="0082784A" w:rsidRPr="006915D3" w:rsidRDefault="0082784A" w:rsidP="00CC3E7A">
            <w:pPr>
              <w:tabs>
                <w:tab w:val="left" w:pos="4678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6915D3"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uk-UA"/>
              </w:rPr>
              <w:t>Галузь знань</w:t>
            </w:r>
          </w:p>
        </w:tc>
        <w:tc>
          <w:tcPr>
            <w:tcW w:w="5528" w:type="dxa"/>
            <w:shd w:val="clear" w:color="auto" w:fill="auto"/>
          </w:tcPr>
          <w:p w:rsidR="0082784A" w:rsidRPr="006915D3" w:rsidRDefault="0082784A" w:rsidP="0082784A">
            <w:pPr>
              <w:tabs>
                <w:tab w:val="left" w:pos="4678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6915D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</w:t>
            </w:r>
            <w:r w:rsidRPr="006915D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Освіта</w:t>
            </w:r>
          </w:p>
        </w:tc>
      </w:tr>
      <w:tr w:rsidR="0082784A" w:rsidRPr="005B433C" w:rsidTr="00CC3E7A">
        <w:tc>
          <w:tcPr>
            <w:tcW w:w="3652" w:type="dxa"/>
            <w:shd w:val="clear" w:color="auto" w:fill="auto"/>
          </w:tcPr>
          <w:p w:rsidR="0082784A" w:rsidRPr="006915D3" w:rsidRDefault="0082784A" w:rsidP="00CC3E7A">
            <w:pPr>
              <w:tabs>
                <w:tab w:val="left" w:pos="4678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6915D3"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uk-UA"/>
              </w:rPr>
              <w:t>Кваліфікація</w:t>
            </w:r>
          </w:p>
        </w:tc>
        <w:tc>
          <w:tcPr>
            <w:tcW w:w="5528" w:type="dxa"/>
            <w:shd w:val="clear" w:color="auto" w:fill="auto"/>
          </w:tcPr>
          <w:p w:rsidR="0082784A" w:rsidRDefault="0082784A" w:rsidP="00CC3E7A">
            <w:pPr>
              <w:tabs>
                <w:tab w:val="left" w:pos="4678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6915D3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Магістр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освіти, вчитель української мови і літератури</w:t>
            </w:r>
          </w:p>
          <w:p w:rsidR="00C07AE9" w:rsidRPr="0082784A" w:rsidRDefault="00C07AE9" w:rsidP="00CC3E7A">
            <w:pPr>
              <w:tabs>
                <w:tab w:val="left" w:pos="4678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C07AE9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Master</w:t>
            </w:r>
            <w:proofErr w:type="spellEnd"/>
            <w:r w:rsidRPr="00C07AE9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C07AE9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of</w:t>
            </w:r>
            <w:proofErr w:type="spellEnd"/>
            <w:r w:rsidRPr="00C07AE9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="00861787" w:rsidRPr="00C07AE9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E</w:t>
            </w:r>
            <w:r w:rsidRPr="00C07AE9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ducation</w:t>
            </w:r>
            <w:proofErr w:type="spellEnd"/>
            <w:r w:rsidRPr="00250947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, </w:t>
            </w:r>
            <w:proofErr w:type="spellStart"/>
            <w:r w:rsidR="00861787" w:rsidRPr="00250947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t</w:t>
            </w:r>
            <w:r w:rsidRPr="00250947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eacher</w:t>
            </w:r>
            <w:proofErr w:type="spellEnd"/>
            <w:r w:rsidRPr="00250947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250947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of</w:t>
            </w:r>
            <w:proofErr w:type="spellEnd"/>
            <w:r w:rsidRPr="00250947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250947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the</w:t>
            </w:r>
            <w:proofErr w:type="spellEnd"/>
            <w:r w:rsidRPr="00250947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250947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Ukrainian</w:t>
            </w:r>
            <w:proofErr w:type="spellEnd"/>
            <w:r w:rsidRPr="00250947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="00861787" w:rsidRPr="00250947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language</w:t>
            </w:r>
            <w:proofErr w:type="spellEnd"/>
            <w:r w:rsidR="00861787" w:rsidRPr="00250947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="00861787" w:rsidRPr="00250947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and</w:t>
            </w:r>
            <w:proofErr w:type="spellEnd"/>
            <w:r w:rsidR="00861787" w:rsidRPr="00250947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="00861787" w:rsidRPr="00250947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literature</w:t>
            </w:r>
            <w:proofErr w:type="spellEnd"/>
          </w:p>
        </w:tc>
      </w:tr>
    </w:tbl>
    <w:p w:rsidR="00E03086" w:rsidRPr="00C07AE9" w:rsidRDefault="00E03086" w:rsidP="00085D9E">
      <w:pPr>
        <w:jc w:val="center"/>
        <w:rPr>
          <w:rFonts w:ascii="Times New Roman" w:hAnsi="Times New Roman" w:cs="Times New Roman"/>
          <w:sz w:val="28"/>
          <w:szCs w:val="24"/>
          <w:lang w:val="en-US"/>
        </w:rPr>
      </w:pPr>
    </w:p>
    <w:tbl>
      <w:tblPr>
        <w:tblpPr w:leftFromText="180" w:rightFromText="180" w:vertAnchor="text" w:horzAnchor="margin" w:tblpXSpec="center" w:tblpY="8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"/>
        <w:gridCol w:w="2220"/>
        <w:gridCol w:w="7"/>
        <w:gridCol w:w="6912"/>
      </w:tblGrid>
      <w:tr w:rsidR="0082784A" w:rsidRPr="005C66F4" w:rsidTr="00CC3E7A">
        <w:tc>
          <w:tcPr>
            <w:tcW w:w="608" w:type="dxa"/>
            <w:vMerge w:val="restart"/>
            <w:shd w:val="clear" w:color="auto" w:fill="auto"/>
          </w:tcPr>
          <w:p w:rsidR="0082784A" w:rsidRPr="005C66F4" w:rsidRDefault="0082784A" w:rsidP="005C66F4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6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9139" w:type="dxa"/>
            <w:gridSpan w:val="3"/>
            <w:shd w:val="clear" w:color="auto" w:fill="auto"/>
          </w:tcPr>
          <w:p w:rsidR="0082784A" w:rsidRPr="005C66F4" w:rsidRDefault="0082784A" w:rsidP="005C66F4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6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Мета програми</w:t>
            </w:r>
          </w:p>
        </w:tc>
      </w:tr>
      <w:tr w:rsidR="0082784A" w:rsidRPr="005B433C" w:rsidTr="00CC3E7A">
        <w:tc>
          <w:tcPr>
            <w:tcW w:w="608" w:type="dxa"/>
            <w:vMerge/>
            <w:shd w:val="clear" w:color="auto" w:fill="auto"/>
          </w:tcPr>
          <w:p w:rsidR="0082784A" w:rsidRPr="005C66F4" w:rsidRDefault="0082784A" w:rsidP="005C66F4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139" w:type="dxa"/>
            <w:gridSpan w:val="3"/>
            <w:shd w:val="clear" w:color="auto" w:fill="auto"/>
          </w:tcPr>
          <w:p w:rsidR="0082784A" w:rsidRPr="005C66F4" w:rsidRDefault="0082784A" w:rsidP="005C66F4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C66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освіти в галузі Освіта із широким доступом працевлаштування, підготовка студентів до педагогічної діяльності у сфері філології з можливостями подальшого навчання. Забезпечення магістрантам практичної та наукової діяльності у галузі гуманітарних знань, мовної та соціокультурної комунікації, освіти, культури та управління.</w:t>
            </w:r>
          </w:p>
        </w:tc>
      </w:tr>
      <w:tr w:rsidR="0082784A" w:rsidRPr="005C66F4" w:rsidTr="00CC3E7A">
        <w:tc>
          <w:tcPr>
            <w:tcW w:w="608" w:type="dxa"/>
            <w:shd w:val="clear" w:color="auto" w:fill="auto"/>
          </w:tcPr>
          <w:p w:rsidR="0082784A" w:rsidRPr="005C66F4" w:rsidRDefault="0082784A" w:rsidP="005C66F4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6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9139" w:type="dxa"/>
            <w:gridSpan w:val="3"/>
            <w:shd w:val="clear" w:color="auto" w:fill="auto"/>
          </w:tcPr>
          <w:p w:rsidR="0082784A" w:rsidRPr="005C66F4" w:rsidRDefault="0082784A" w:rsidP="005C66F4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C6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Характеристика програми</w:t>
            </w:r>
          </w:p>
        </w:tc>
      </w:tr>
      <w:tr w:rsidR="0082784A" w:rsidRPr="005C66F4" w:rsidTr="00CC3E7A">
        <w:tc>
          <w:tcPr>
            <w:tcW w:w="608" w:type="dxa"/>
            <w:shd w:val="clear" w:color="auto" w:fill="auto"/>
          </w:tcPr>
          <w:p w:rsidR="0082784A" w:rsidRPr="005C66F4" w:rsidRDefault="0082784A" w:rsidP="005C66F4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C66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227" w:type="dxa"/>
            <w:gridSpan w:val="2"/>
            <w:shd w:val="clear" w:color="auto" w:fill="auto"/>
          </w:tcPr>
          <w:p w:rsidR="0082784A" w:rsidRPr="005C66F4" w:rsidRDefault="0082784A" w:rsidP="005C66F4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5C66F4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Предметна область, напрям</w:t>
            </w:r>
          </w:p>
        </w:tc>
        <w:tc>
          <w:tcPr>
            <w:tcW w:w="6912" w:type="dxa"/>
            <w:shd w:val="clear" w:color="auto" w:fill="auto"/>
          </w:tcPr>
          <w:p w:rsidR="0082784A" w:rsidRPr="005C66F4" w:rsidRDefault="0082784A" w:rsidP="005C6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66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Програма є міждисциплінарною і передбачає такі компоненти:</w:t>
            </w:r>
          </w:p>
          <w:p w:rsidR="0082784A" w:rsidRPr="005C66F4" w:rsidRDefault="0082784A" w:rsidP="005C66F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66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цикл загальної підготовки (16 кредитів ЄКТС, 480 годин); </w:t>
            </w:r>
          </w:p>
          <w:p w:rsidR="0082784A" w:rsidRPr="005C66F4" w:rsidRDefault="005C66F4" w:rsidP="005C66F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цикл професійної підготовки (40</w:t>
            </w:r>
            <w:r w:rsidR="0082784A" w:rsidRPr="005C66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кредитів ЄКТС,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82784A" w:rsidRPr="005C66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 годин; разом з практичною підготовкою);</w:t>
            </w:r>
          </w:p>
          <w:p w:rsidR="0082784A" w:rsidRPr="005C66F4" w:rsidRDefault="0082784A" w:rsidP="005C66F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66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дисципліни вільного </w:t>
            </w:r>
            <w:r w:rsidR="005C66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вибору (18</w:t>
            </w:r>
            <w:r w:rsidRPr="005C66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кредит</w:t>
            </w:r>
            <w:r w:rsidR="005C66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 ЄКТС, 54</w:t>
            </w:r>
            <w:r w:rsidRPr="005C66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 годин);</w:t>
            </w:r>
          </w:p>
          <w:p w:rsidR="0082784A" w:rsidRPr="005C66F4" w:rsidRDefault="005C66F4" w:rsidP="005C66F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практична підготовка – 13</w:t>
            </w:r>
            <w:r w:rsidR="0082784A" w:rsidRPr="005C66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кредит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r w:rsidR="0082784A" w:rsidRPr="005C66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82784A" w:rsidRPr="005C66F4" w:rsidRDefault="0082784A" w:rsidP="005C66F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C66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атестація – 3 кредити.</w:t>
            </w:r>
          </w:p>
        </w:tc>
      </w:tr>
      <w:tr w:rsidR="0082784A" w:rsidRPr="005C66F4" w:rsidTr="00CC3E7A">
        <w:tc>
          <w:tcPr>
            <w:tcW w:w="608" w:type="dxa"/>
            <w:shd w:val="clear" w:color="auto" w:fill="auto"/>
          </w:tcPr>
          <w:p w:rsidR="0082784A" w:rsidRPr="005C66F4" w:rsidRDefault="0082784A" w:rsidP="005C66F4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C66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227" w:type="dxa"/>
            <w:gridSpan w:val="2"/>
            <w:shd w:val="clear" w:color="auto" w:fill="auto"/>
          </w:tcPr>
          <w:p w:rsidR="0082784A" w:rsidRPr="005C66F4" w:rsidRDefault="0082784A" w:rsidP="005C66F4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5C66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Фокус програми загальна \ спеціальна</w:t>
            </w:r>
          </w:p>
        </w:tc>
        <w:tc>
          <w:tcPr>
            <w:tcW w:w="6912" w:type="dxa"/>
            <w:shd w:val="clear" w:color="auto" w:fill="auto"/>
          </w:tcPr>
          <w:p w:rsidR="0082784A" w:rsidRPr="005C66F4" w:rsidRDefault="0082784A" w:rsidP="005B433C">
            <w:pPr>
              <w:tabs>
                <w:tab w:val="left" w:pos="46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C66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Професійна освіта в галузі філології та методики викладання у </w:t>
            </w:r>
            <w:r w:rsidR="005B43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профільній школі</w:t>
            </w:r>
            <w:r w:rsidRPr="005C66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82784A" w:rsidRPr="005B433C" w:rsidTr="00CC3E7A">
        <w:tc>
          <w:tcPr>
            <w:tcW w:w="608" w:type="dxa"/>
            <w:shd w:val="clear" w:color="auto" w:fill="auto"/>
          </w:tcPr>
          <w:p w:rsidR="0082784A" w:rsidRPr="005C66F4" w:rsidRDefault="0082784A" w:rsidP="005C66F4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C66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227" w:type="dxa"/>
            <w:gridSpan w:val="2"/>
            <w:shd w:val="clear" w:color="auto" w:fill="auto"/>
          </w:tcPr>
          <w:p w:rsidR="0082784A" w:rsidRPr="005C66F4" w:rsidRDefault="0082784A" w:rsidP="005C66F4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5C66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Орієнтація програми</w:t>
            </w:r>
          </w:p>
        </w:tc>
        <w:tc>
          <w:tcPr>
            <w:tcW w:w="6912" w:type="dxa"/>
            <w:shd w:val="clear" w:color="auto" w:fill="auto"/>
          </w:tcPr>
          <w:p w:rsidR="0082784A" w:rsidRPr="005C66F4" w:rsidRDefault="0082784A" w:rsidP="005C66F4">
            <w:pPr>
              <w:tabs>
                <w:tab w:val="left" w:pos="46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C66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Програма ґрунтується на сучасних наукових знаннях про цілі і цінності філологічної освіти та методики викладання мови і літератури у вищих навчальних закладах, про традиційні та інноваційні підходи до вирішення проблем філологічної та педагогічної освіти.</w:t>
            </w:r>
          </w:p>
        </w:tc>
      </w:tr>
      <w:tr w:rsidR="0082784A" w:rsidRPr="005B433C" w:rsidTr="00CC3E7A">
        <w:tc>
          <w:tcPr>
            <w:tcW w:w="608" w:type="dxa"/>
            <w:shd w:val="clear" w:color="auto" w:fill="auto"/>
          </w:tcPr>
          <w:p w:rsidR="0082784A" w:rsidRPr="005C66F4" w:rsidRDefault="0082784A" w:rsidP="005C66F4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C66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227" w:type="dxa"/>
            <w:gridSpan w:val="2"/>
            <w:shd w:val="clear" w:color="auto" w:fill="auto"/>
          </w:tcPr>
          <w:p w:rsidR="0082784A" w:rsidRPr="005C66F4" w:rsidRDefault="0082784A" w:rsidP="005C66F4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5C66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Особливості програми</w:t>
            </w:r>
          </w:p>
        </w:tc>
        <w:tc>
          <w:tcPr>
            <w:tcW w:w="6912" w:type="dxa"/>
            <w:shd w:val="clear" w:color="auto" w:fill="auto"/>
          </w:tcPr>
          <w:p w:rsidR="0082784A" w:rsidRDefault="0082784A" w:rsidP="005C66F4">
            <w:pPr>
              <w:tabs>
                <w:tab w:val="left" w:pos="46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66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Успішне завершення програми передбачає здобуття фундаментальних та професійно зорієнтованих знань і вмінь, здатності вирішувати типові професійні завдання  галузі філології та суміжних спеціальностей.</w:t>
            </w:r>
          </w:p>
          <w:p w:rsidR="005B433C" w:rsidRPr="005C66F4" w:rsidRDefault="005B433C" w:rsidP="005C66F4">
            <w:pPr>
              <w:tabs>
                <w:tab w:val="left" w:pos="46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2784A" w:rsidRPr="005C66F4" w:rsidTr="00CC3E7A">
        <w:tc>
          <w:tcPr>
            <w:tcW w:w="608" w:type="dxa"/>
            <w:shd w:val="clear" w:color="auto" w:fill="auto"/>
          </w:tcPr>
          <w:p w:rsidR="0082784A" w:rsidRPr="005C66F4" w:rsidRDefault="0082784A" w:rsidP="005C66F4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6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С</w:t>
            </w:r>
          </w:p>
        </w:tc>
        <w:tc>
          <w:tcPr>
            <w:tcW w:w="9139" w:type="dxa"/>
            <w:gridSpan w:val="3"/>
            <w:shd w:val="clear" w:color="auto" w:fill="auto"/>
          </w:tcPr>
          <w:p w:rsidR="0082784A" w:rsidRPr="005C66F4" w:rsidRDefault="0082784A" w:rsidP="005C66F4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C6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Працевлаштування та продовження освіти</w:t>
            </w:r>
          </w:p>
        </w:tc>
      </w:tr>
      <w:tr w:rsidR="0082784A" w:rsidRPr="005B433C" w:rsidTr="00CC3E7A">
        <w:tc>
          <w:tcPr>
            <w:tcW w:w="608" w:type="dxa"/>
            <w:shd w:val="clear" w:color="auto" w:fill="auto"/>
          </w:tcPr>
          <w:p w:rsidR="0082784A" w:rsidRPr="005C66F4" w:rsidRDefault="0082784A" w:rsidP="005C66F4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C66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220" w:type="dxa"/>
            <w:shd w:val="clear" w:color="auto" w:fill="auto"/>
          </w:tcPr>
          <w:p w:rsidR="0082784A" w:rsidRPr="005C66F4" w:rsidRDefault="0082784A" w:rsidP="005C66F4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5C66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Працевлаштування</w:t>
            </w:r>
          </w:p>
        </w:tc>
        <w:tc>
          <w:tcPr>
            <w:tcW w:w="6919" w:type="dxa"/>
            <w:gridSpan w:val="2"/>
            <w:shd w:val="clear" w:color="auto" w:fill="auto"/>
          </w:tcPr>
          <w:p w:rsidR="0082784A" w:rsidRPr="005C66F4" w:rsidRDefault="0082784A" w:rsidP="005C66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66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Робочі місця в університетах, наукових та навчальних закладах, наукові посади у сфері комунікації, управління та досліджень: страхові компанії, державні установи, </w:t>
            </w:r>
            <w:proofErr w:type="spellStart"/>
            <w:r w:rsidRPr="005C66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ІТ-компанії</w:t>
            </w:r>
            <w:proofErr w:type="spellEnd"/>
            <w:r w:rsidRPr="005C66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консультування, редагування текстів української мовою.</w:t>
            </w:r>
          </w:p>
        </w:tc>
      </w:tr>
      <w:tr w:rsidR="0082784A" w:rsidRPr="005B433C" w:rsidTr="00CC3E7A">
        <w:tc>
          <w:tcPr>
            <w:tcW w:w="608" w:type="dxa"/>
            <w:shd w:val="clear" w:color="auto" w:fill="auto"/>
          </w:tcPr>
          <w:p w:rsidR="0082784A" w:rsidRPr="005C66F4" w:rsidRDefault="0082784A" w:rsidP="005C66F4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C66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220" w:type="dxa"/>
            <w:shd w:val="clear" w:color="auto" w:fill="auto"/>
          </w:tcPr>
          <w:p w:rsidR="0082784A" w:rsidRPr="005C66F4" w:rsidRDefault="0082784A" w:rsidP="005C66F4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5C66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Продовження освіти</w:t>
            </w:r>
          </w:p>
        </w:tc>
        <w:tc>
          <w:tcPr>
            <w:tcW w:w="6919" w:type="dxa"/>
            <w:gridSpan w:val="2"/>
            <w:shd w:val="clear" w:color="auto" w:fill="auto"/>
          </w:tcPr>
          <w:p w:rsidR="0082784A" w:rsidRPr="005C66F4" w:rsidRDefault="0082784A" w:rsidP="005C66F4">
            <w:pPr>
              <w:tabs>
                <w:tab w:val="left" w:pos="46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C66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Аспірантські програми з філологічної освіти, теорії і методики викладання у вищій школі, міждисциплінарні програми, близькі до освіти (педагогіка вищої школи, управління закладами освіти), літературознавства і мовознавства.</w:t>
            </w:r>
          </w:p>
        </w:tc>
      </w:tr>
      <w:tr w:rsidR="0082784A" w:rsidRPr="005C66F4" w:rsidTr="00CC3E7A">
        <w:tc>
          <w:tcPr>
            <w:tcW w:w="608" w:type="dxa"/>
            <w:shd w:val="clear" w:color="auto" w:fill="auto"/>
          </w:tcPr>
          <w:p w:rsidR="0082784A" w:rsidRPr="005C66F4" w:rsidRDefault="0082784A" w:rsidP="005C66F4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5C6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D</w:t>
            </w:r>
          </w:p>
        </w:tc>
        <w:tc>
          <w:tcPr>
            <w:tcW w:w="9139" w:type="dxa"/>
            <w:gridSpan w:val="3"/>
            <w:shd w:val="clear" w:color="auto" w:fill="auto"/>
          </w:tcPr>
          <w:p w:rsidR="0082784A" w:rsidRPr="005C66F4" w:rsidRDefault="0082784A" w:rsidP="005C66F4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C66F4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val="uk-UA"/>
              </w:rPr>
              <w:t>Стиль та методика навчання</w:t>
            </w:r>
          </w:p>
        </w:tc>
      </w:tr>
      <w:tr w:rsidR="0082784A" w:rsidRPr="005C66F4" w:rsidTr="00CC3E7A">
        <w:tc>
          <w:tcPr>
            <w:tcW w:w="608" w:type="dxa"/>
            <w:shd w:val="clear" w:color="auto" w:fill="auto"/>
          </w:tcPr>
          <w:p w:rsidR="0082784A" w:rsidRPr="005C66F4" w:rsidRDefault="0082784A" w:rsidP="005C66F4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C66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220" w:type="dxa"/>
            <w:shd w:val="clear" w:color="auto" w:fill="auto"/>
          </w:tcPr>
          <w:p w:rsidR="0082784A" w:rsidRPr="005C66F4" w:rsidRDefault="0082784A" w:rsidP="005C66F4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5C66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Підходи до викладання та навчання</w:t>
            </w:r>
          </w:p>
        </w:tc>
        <w:tc>
          <w:tcPr>
            <w:tcW w:w="6919" w:type="dxa"/>
            <w:gridSpan w:val="2"/>
            <w:shd w:val="clear" w:color="auto" w:fill="auto"/>
          </w:tcPr>
          <w:p w:rsidR="0082784A" w:rsidRPr="005C66F4" w:rsidRDefault="0082784A" w:rsidP="005C66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66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Комбінація лекцій, практичних та семінарських занять, наукові семінари, стажування, практика в навчальних та наукових установах, виконання проектів, дистанційне або електронне навчання, що може здійснюватись на основі паперових носіїв або ІКТ.</w:t>
            </w:r>
          </w:p>
          <w:p w:rsidR="0082784A" w:rsidRPr="005C66F4" w:rsidRDefault="0082784A" w:rsidP="005C66F4">
            <w:pPr>
              <w:tabs>
                <w:tab w:val="left" w:pos="46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C66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Навчання вести наукову дискусію, складати резюме прочитаного,  формулювати проблему та коректно її вирішувати, проводити дослідження і писати статті, головувати і брати активну участь у засіданні проблемної групи.</w:t>
            </w:r>
          </w:p>
        </w:tc>
      </w:tr>
      <w:tr w:rsidR="0082784A" w:rsidRPr="005B433C" w:rsidTr="00CC3E7A">
        <w:tc>
          <w:tcPr>
            <w:tcW w:w="608" w:type="dxa"/>
            <w:shd w:val="clear" w:color="auto" w:fill="auto"/>
          </w:tcPr>
          <w:p w:rsidR="0082784A" w:rsidRPr="005C66F4" w:rsidRDefault="0082784A" w:rsidP="005C66F4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C66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220" w:type="dxa"/>
            <w:shd w:val="clear" w:color="auto" w:fill="auto"/>
          </w:tcPr>
          <w:p w:rsidR="0082784A" w:rsidRPr="005C66F4" w:rsidRDefault="0082784A" w:rsidP="005C66F4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5C66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Система оцінювання</w:t>
            </w:r>
          </w:p>
        </w:tc>
        <w:tc>
          <w:tcPr>
            <w:tcW w:w="6919" w:type="dxa"/>
            <w:gridSpan w:val="2"/>
            <w:shd w:val="clear" w:color="auto" w:fill="auto"/>
          </w:tcPr>
          <w:p w:rsidR="0082784A" w:rsidRPr="005C66F4" w:rsidRDefault="0082784A" w:rsidP="005C66F4">
            <w:pPr>
              <w:tabs>
                <w:tab w:val="left" w:pos="46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C66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Накопичувальна бально-рейтингова система; тестування знань та умінь, презентації, </w:t>
            </w:r>
            <w:proofErr w:type="spellStart"/>
            <w:r w:rsidRPr="005C66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портфоліо</w:t>
            </w:r>
            <w:proofErr w:type="spellEnd"/>
            <w:r w:rsidRPr="005C66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 звіти про стажування на робочому місці, письмовий огляд літератури з проблеми, захист кваліфікаційної роботи.</w:t>
            </w:r>
          </w:p>
        </w:tc>
      </w:tr>
      <w:tr w:rsidR="0082784A" w:rsidRPr="005C66F4" w:rsidTr="00CC3E7A">
        <w:tc>
          <w:tcPr>
            <w:tcW w:w="608" w:type="dxa"/>
            <w:shd w:val="clear" w:color="auto" w:fill="auto"/>
          </w:tcPr>
          <w:p w:rsidR="0082784A" w:rsidRPr="005C66F4" w:rsidRDefault="0082784A" w:rsidP="005C66F4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5C6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E</w:t>
            </w:r>
          </w:p>
        </w:tc>
        <w:tc>
          <w:tcPr>
            <w:tcW w:w="9139" w:type="dxa"/>
            <w:gridSpan w:val="3"/>
            <w:shd w:val="clear" w:color="auto" w:fill="auto"/>
          </w:tcPr>
          <w:p w:rsidR="0082784A" w:rsidRPr="005C66F4" w:rsidRDefault="0082784A" w:rsidP="005C66F4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C6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Програмні компетентності</w:t>
            </w:r>
          </w:p>
        </w:tc>
      </w:tr>
      <w:tr w:rsidR="0082784A" w:rsidRPr="005C66F4" w:rsidTr="00CC3E7A">
        <w:tc>
          <w:tcPr>
            <w:tcW w:w="608" w:type="dxa"/>
            <w:shd w:val="clear" w:color="auto" w:fill="auto"/>
          </w:tcPr>
          <w:p w:rsidR="0082784A" w:rsidRPr="005C66F4" w:rsidRDefault="0082784A" w:rsidP="005C66F4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C66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220" w:type="dxa"/>
            <w:shd w:val="clear" w:color="auto" w:fill="auto"/>
          </w:tcPr>
          <w:p w:rsidR="0082784A" w:rsidRPr="005C66F4" w:rsidRDefault="0082784A" w:rsidP="005C66F4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5C66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Загальні</w:t>
            </w:r>
          </w:p>
        </w:tc>
        <w:tc>
          <w:tcPr>
            <w:tcW w:w="6919" w:type="dxa"/>
            <w:gridSpan w:val="2"/>
            <w:shd w:val="clear" w:color="auto" w:fill="auto"/>
            <w:vAlign w:val="bottom"/>
          </w:tcPr>
          <w:p w:rsidR="0082784A" w:rsidRPr="005C66F4" w:rsidRDefault="0082784A" w:rsidP="005C66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66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Аналіз та синтез. </w:t>
            </w:r>
            <w:r w:rsidRPr="005C66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аналізувати, синтезувати, оцінювати, виявляти педагогічні проблеми і виробляти рішення щодо їх усунення; здатність удосконалювати власне навчання, включно з розробленням навчальних і дослідницьких навичок.</w:t>
            </w:r>
          </w:p>
          <w:p w:rsidR="0082784A" w:rsidRPr="005C66F4" w:rsidRDefault="0082784A" w:rsidP="005C66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66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Гнучкість мислення. </w:t>
            </w:r>
            <w:r w:rsidRPr="005C66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Набуття гнучкого образу мислення, який дозволяє зрозуміти та розв’язати проблеми та задачі, зберігаючи при цьому критичне ставлення до сталих наукових </w:t>
            </w:r>
            <w:proofErr w:type="spellStart"/>
            <w:r w:rsidRPr="005C66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компетенцій</w:t>
            </w:r>
            <w:proofErr w:type="spellEnd"/>
            <w:r w:rsidRPr="005C66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82784A" w:rsidRPr="005C66F4" w:rsidRDefault="0082784A" w:rsidP="005C66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66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Групова робота. </w:t>
            </w:r>
            <w:r w:rsidRPr="005C66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до міжособистісного спілкування; комунікаційні навички, здатність до самокритики; уміння і здатність приймати  рішення.</w:t>
            </w:r>
          </w:p>
          <w:p w:rsidR="0082784A" w:rsidRPr="005C66F4" w:rsidRDefault="0082784A" w:rsidP="005C66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C66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Популяризаційні</w:t>
            </w:r>
            <w:proofErr w:type="spellEnd"/>
            <w:r w:rsidRPr="005C66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навички. </w:t>
            </w:r>
            <w:r w:rsidRPr="005C66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проводити презентації, готувати статті за результатами проведених досліджень, а також сучасних мовознавчих та літературознавчих концепцій для  нефахівців.</w:t>
            </w:r>
          </w:p>
          <w:p w:rsidR="0082784A" w:rsidRPr="005C66F4" w:rsidRDefault="0082784A" w:rsidP="005C66F4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C66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Етичні установки. </w:t>
            </w:r>
            <w:r w:rsidRPr="005C66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Набуття необхідних знань та розуміння ролі мовознавства й літературознавства в суспільстві з метою адекватної роботи за фахом та врахування впливу на соціальні проблеми.</w:t>
            </w:r>
          </w:p>
        </w:tc>
      </w:tr>
      <w:tr w:rsidR="0082784A" w:rsidRPr="005C66F4" w:rsidTr="00CC3E7A">
        <w:tc>
          <w:tcPr>
            <w:tcW w:w="608" w:type="dxa"/>
            <w:shd w:val="clear" w:color="auto" w:fill="auto"/>
          </w:tcPr>
          <w:p w:rsidR="0082784A" w:rsidRPr="005C66F4" w:rsidRDefault="0082784A" w:rsidP="005C66F4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C66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220" w:type="dxa"/>
            <w:shd w:val="clear" w:color="auto" w:fill="auto"/>
          </w:tcPr>
          <w:p w:rsidR="0082784A" w:rsidRPr="005C66F4" w:rsidRDefault="0082784A" w:rsidP="005C66F4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5C66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Фахові</w:t>
            </w:r>
          </w:p>
        </w:tc>
        <w:tc>
          <w:tcPr>
            <w:tcW w:w="6919" w:type="dxa"/>
            <w:gridSpan w:val="2"/>
            <w:shd w:val="clear" w:color="auto" w:fill="auto"/>
          </w:tcPr>
          <w:p w:rsidR="005C66F4" w:rsidRPr="005C66F4" w:rsidRDefault="005C66F4" w:rsidP="005C66F4">
            <w:pPr>
              <w:spacing w:after="0" w:line="240" w:lineRule="auto"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66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Випускники здобудуть ґрунтовні знання та розуміння базових галузей філології. </w:t>
            </w:r>
          </w:p>
          <w:p w:rsidR="005C66F4" w:rsidRPr="005C66F4" w:rsidRDefault="005C66F4" w:rsidP="005C66F4">
            <w:pPr>
              <w:spacing w:after="0" w:line="240" w:lineRule="auto"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66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Випускники вмітимуть: </w:t>
            </w:r>
          </w:p>
          <w:p w:rsidR="005C66F4" w:rsidRPr="00712A80" w:rsidRDefault="005C66F4" w:rsidP="00712A80">
            <w:pPr>
              <w:numPr>
                <w:ilvl w:val="0"/>
                <w:numId w:val="4"/>
              </w:numPr>
              <w:tabs>
                <w:tab w:val="clear" w:pos="720"/>
                <w:tab w:val="num" w:pos="7"/>
              </w:tabs>
              <w:spacing w:after="0" w:line="240" w:lineRule="auto"/>
              <w:ind w:left="7"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12A8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самостійно проводити науково-дослідницьку діяльність; зіставляти сучасні наукові концепції з власними лінгвістичними та літературознавчими дослідженнями для вирішення актуальних завдань філології; </w:t>
            </w:r>
          </w:p>
          <w:p w:rsidR="005C66F4" w:rsidRPr="00712A80" w:rsidRDefault="005C66F4" w:rsidP="00712A80">
            <w:pPr>
              <w:numPr>
                <w:ilvl w:val="0"/>
                <w:numId w:val="4"/>
              </w:numPr>
              <w:tabs>
                <w:tab w:val="clear" w:pos="720"/>
                <w:tab w:val="num" w:pos="7"/>
              </w:tabs>
              <w:spacing w:after="0" w:line="240" w:lineRule="auto"/>
              <w:ind w:left="7"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12A8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формулювати основні завдання власної наукової та практичної діяльності;</w:t>
            </w:r>
          </w:p>
          <w:p w:rsidR="005C66F4" w:rsidRPr="00712A80" w:rsidRDefault="005C66F4" w:rsidP="00712A80">
            <w:pPr>
              <w:numPr>
                <w:ilvl w:val="0"/>
                <w:numId w:val="4"/>
              </w:numPr>
              <w:tabs>
                <w:tab w:val="clear" w:pos="720"/>
                <w:tab w:val="num" w:pos="7"/>
              </w:tabs>
              <w:spacing w:after="0" w:line="240" w:lineRule="auto"/>
              <w:ind w:left="7"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12A8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оцінювати наукову та практичну цінність завдань </w:t>
            </w:r>
            <w:r w:rsidRPr="00712A8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філології;</w:t>
            </w:r>
          </w:p>
          <w:p w:rsidR="005C66F4" w:rsidRPr="00712A80" w:rsidRDefault="005C66F4" w:rsidP="00712A80">
            <w:pPr>
              <w:numPr>
                <w:ilvl w:val="0"/>
                <w:numId w:val="4"/>
              </w:numPr>
              <w:tabs>
                <w:tab w:val="clear" w:pos="720"/>
                <w:tab w:val="num" w:pos="7"/>
              </w:tabs>
              <w:spacing w:after="0" w:line="240" w:lineRule="auto"/>
              <w:ind w:left="7"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12A8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творчо і критично осмислювати філологічну інформацію для вирішення науково-дослідницьких і практичних завдань у галузі професійної діяльності;</w:t>
            </w:r>
          </w:p>
          <w:p w:rsidR="005C66F4" w:rsidRPr="00712A80" w:rsidRDefault="005C66F4" w:rsidP="00712A80">
            <w:pPr>
              <w:numPr>
                <w:ilvl w:val="0"/>
                <w:numId w:val="4"/>
              </w:numPr>
              <w:tabs>
                <w:tab w:val="clear" w:pos="720"/>
                <w:tab w:val="num" w:pos="7"/>
              </w:tabs>
              <w:spacing w:after="0" w:line="240" w:lineRule="auto"/>
              <w:ind w:left="7"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12A8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самостійно аналізувати, інтерпретувати і репрезентувати результати науково-дослідних та практичних робіт за затвердженими зразками;</w:t>
            </w:r>
          </w:p>
          <w:p w:rsidR="005C66F4" w:rsidRPr="00712A80" w:rsidRDefault="005C66F4" w:rsidP="00712A80">
            <w:pPr>
              <w:numPr>
                <w:ilvl w:val="0"/>
                <w:numId w:val="4"/>
              </w:numPr>
              <w:tabs>
                <w:tab w:val="clear" w:pos="720"/>
                <w:tab w:val="num" w:pos="7"/>
              </w:tabs>
              <w:spacing w:after="0" w:line="240" w:lineRule="auto"/>
              <w:ind w:left="7"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12A8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самостійно формулювати і вирішувати завдання, пов’язані з використанням мови та літератури в освіті, комунікації та управлінні;</w:t>
            </w:r>
          </w:p>
          <w:p w:rsidR="005C66F4" w:rsidRPr="00712A80" w:rsidRDefault="005C66F4" w:rsidP="00712A80">
            <w:pPr>
              <w:numPr>
                <w:ilvl w:val="0"/>
                <w:numId w:val="4"/>
              </w:numPr>
              <w:tabs>
                <w:tab w:val="clear" w:pos="720"/>
                <w:tab w:val="num" w:pos="7"/>
              </w:tabs>
              <w:spacing w:after="0" w:line="240" w:lineRule="auto"/>
              <w:ind w:left="7"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12A8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самостійно аналізувати з мовознавчої та літературознавчої точок зору тексти;</w:t>
            </w:r>
          </w:p>
          <w:p w:rsidR="005C66F4" w:rsidRPr="00712A80" w:rsidRDefault="005C66F4" w:rsidP="00712A80">
            <w:pPr>
              <w:numPr>
                <w:ilvl w:val="0"/>
                <w:numId w:val="4"/>
              </w:numPr>
              <w:tabs>
                <w:tab w:val="clear" w:pos="720"/>
                <w:tab w:val="num" w:pos="7"/>
              </w:tabs>
              <w:spacing w:after="0" w:line="240" w:lineRule="auto"/>
              <w:ind w:left="7"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712A8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креативно</w:t>
            </w:r>
            <w:proofErr w:type="spellEnd"/>
            <w:r w:rsidRPr="00712A8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створювати, перекладати та інтерпретувати тексти;</w:t>
            </w:r>
          </w:p>
          <w:p w:rsidR="005C66F4" w:rsidRPr="00712A80" w:rsidRDefault="005C66F4" w:rsidP="00712A80">
            <w:pPr>
              <w:numPr>
                <w:ilvl w:val="0"/>
                <w:numId w:val="4"/>
              </w:numPr>
              <w:tabs>
                <w:tab w:val="clear" w:pos="720"/>
                <w:tab w:val="num" w:pos="7"/>
              </w:tabs>
              <w:spacing w:after="0" w:line="240" w:lineRule="auto"/>
              <w:ind w:left="7"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12A8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володіти методами і прийомами передачі професійних знань; </w:t>
            </w:r>
          </w:p>
          <w:p w:rsidR="005C66F4" w:rsidRPr="00712A80" w:rsidRDefault="005C66F4" w:rsidP="00712A80">
            <w:pPr>
              <w:numPr>
                <w:ilvl w:val="0"/>
                <w:numId w:val="4"/>
              </w:numPr>
              <w:tabs>
                <w:tab w:val="clear" w:pos="720"/>
                <w:tab w:val="num" w:pos="7"/>
              </w:tabs>
              <w:spacing w:after="0" w:line="240" w:lineRule="auto"/>
              <w:ind w:left="7"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12A8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володіти основами мовленнєвої поведінки у різних галузях професійної комунікації, в ситуаціях попередження і врегулювання конфліктів;</w:t>
            </w:r>
          </w:p>
          <w:p w:rsidR="005C66F4" w:rsidRPr="00712A80" w:rsidRDefault="005C66F4" w:rsidP="00712A80">
            <w:pPr>
              <w:numPr>
                <w:ilvl w:val="0"/>
                <w:numId w:val="4"/>
              </w:numPr>
              <w:tabs>
                <w:tab w:val="clear" w:pos="720"/>
                <w:tab w:val="num" w:pos="7"/>
              </w:tabs>
              <w:spacing w:after="0" w:line="240" w:lineRule="auto"/>
              <w:ind w:left="7"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12A8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володіти комунікативними, риторичними, стилістичними та мовними нормами, прийнятними в різних сферах професійної комунікації, та використовувати їх у вирішенні професійних завдань; </w:t>
            </w:r>
          </w:p>
          <w:p w:rsidR="005C66F4" w:rsidRPr="00712A80" w:rsidRDefault="005C66F4" w:rsidP="00712A80">
            <w:pPr>
              <w:numPr>
                <w:ilvl w:val="0"/>
                <w:numId w:val="4"/>
              </w:numPr>
              <w:tabs>
                <w:tab w:val="clear" w:pos="720"/>
                <w:tab w:val="num" w:pos="7"/>
              </w:tabs>
              <w:spacing w:after="0" w:line="240" w:lineRule="auto"/>
              <w:ind w:left="7"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12A8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вести наукову полеміку; використовувати закони риторики в професійній діяльності; </w:t>
            </w:r>
          </w:p>
          <w:p w:rsidR="0082784A" w:rsidRPr="005C66F4" w:rsidRDefault="005C66F4" w:rsidP="00712A80">
            <w:pPr>
              <w:numPr>
                <w:ilvl w:val="0"/>
                <w:numId w:val="4"/>
              </w:numPr>
              <w:tabs>
                <w:tab w:val="clear" w:pos="720"/>
                <w:tab w:val="num" w:pos="7"/>
              </w:tabs>
              <w:spacing w:after="0" w:line="240" w:lineRule="auto"/>
              <w:ind w:left="7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12A8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самостійно виконувати практичну професійну роботу відповідно до одержаної кваліфікації</w:t>
            </w:r>
            <w:r w:rsidRPr="005C66F4">
              <w:rPr>
                <w:sz w:val="24"/>
                <w:szCs w:val="24"/>
                <w:lang w:val="uk-UA"/>
              </w:rPr>
              <w:t>.</w:t>
            </w:r>
          </w:p>
        </w:tc>
      </w:tr>
      <w:tr w:rsidR="0082784A" w:rsidRPr="005C66F4" w:rsidTr="00CC3E7A">
        <w:tc>
          <w:tcPr>
            <w:tcW w:w="608" w:type="dxa"/>
            <w:shd w:val="clear" w:color="auto" w:fill="auto"/>
          </w:tcPr>
          <w:p w:rsidR="0082784A" w:rsidRPr="005C66F4" w:rsidRDefault="0082784A" w:rsidP="005C66F4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5C6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F</w:t>
            </w:r>
          </w:p>
        </w:tc>
        <w:tc>
          <w:tcPr>
            <w:tcW w:w="9139" w:type="dxa"/>
            <w:gridSpan w:val="3"/>
            <w:shd w:val="clear" w:color="auto" w:fill="auto"/>
          </w:tcPr>
          <w:p w:rsidR="0082784A" w:rsidRPr="005C66F4" w:rsidRDefault="0082784A" w:rsidP="005C66F4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C6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Програмні результати навчання</w:t>
            </w:r>
          </w:p>
        </w:tc>
      </w:tr>
      <w:tr w:rsidR="0082784A" w:rsidRPr="005B433C" w:rsidTr="00CC3E7A">
        <w:tc>
          <w:tcPr>
            <w:tcW w:w="608" w:type="dxa"/>
            <w:shd w:val="clear" w:color="auto" w:fill="auto"/>
          </w:tcPr>
          <w:p w:rsidR="0082784A" w:rsidRPr="005C66F4" w:rsidRDefault="0082784A" w:rsidP="005C66F4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9139" w:type="dxa"/>
            <w:gridSpan w:val="3"/>
            <w:shd w:val="clear" w:color="auto" w:fill="auto"/>
          </w:tcPr>
          <w:p w:rsidR="005C66F4" w:rsidRPr="005C66F4" w:rsidRDefault="005C66F4" w:rsidP="005C66F4">
            <w:pPr>
              <w:spacing w:after="0" w:line="240" w:lineRule="auto"/>
              <w:ind w:firstLine="43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66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Знання:</w:t>
            </w:r>
          </w:p>
          <w:p w:rsidR="005C66F4" w:rsidRPr="005C66F4" w:rsidRDefault="005C66F4" w:rsidP="00712A80">
            <w:pPr>
              <w:numPr>
                <w:ilvl w:val="0"/>
                <w:numId w:val="4"/>
              </w:numPr>
              <w:tabs>
                <w:tab w:val="clear" w:pos="720"/>
                <w:tab w:val="num" w:pos="7"/>
              </w:tabs>
              <w:spacing w:after="0" w:line="240" w:lineRule="auto"/>
              <w:ind w:left="7"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C66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основних напрямів розвитку філологічної науки, методів філологічних досліджень, основ мовознавчих та літературознавчих наук;</w:t>
            </w:r>
          </w:p>
          <w:p w:rsidR="005C66F4" w:rsidRPr="005C66F4" w:rsidRDefault="005C66F4" w:rsidP="00712A80">
            <w:pPr>
              <w:numPr>
                <w:ilvl w:val="0"/>
                <w:numId w:val="4"/>
              </w:numPr>
              <w:tabs>
                <w:tab w:val="clear" w:pos="720"/>
                <w:tab w:val="num" w:pos="7"/>
              </w:tabs>
              <w:spacing w:after="0" w:line="240" w:lineRule="auto"/>
              <w:ind w:left="7"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C66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глибокі знання фундаментальних наук в обсязі, необхідному для освоєння </w:t>
            </w:r>
            <w:proofErr w:type="spellStart"/>
            <w:r w:rsidRPr="005C66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загальнопрофесійних</w:t>
            </w:r>
            <w:proofErr w:type="spellEnd"/>
            <w:r w:rsidRPr="005C66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дисциплін;</w:t>
            </w:r>
          </w:p>
          <w:p w:rsidR="005C66F4" w:rsidRPr="00712A80" w:rsidRDefault="005C66F4" w:rsidP="00712A80">
            <w:pPr>
              <w:numPr>
                <w:ilvl w:val="0"/>
                <w:numId w:val="4"/>
              </w:numPr>
              <w:tabs>
                <w:tab w:val="clear" w:pos="720"/>
                <w:tab w:val="num" w:pos="7"/>
              </w:tabs>
              <w:spacing w:after="0" w:line="240" w:lineRule="auto"/>
              <w:ind w:left="7"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C66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глибокі знання в галузі інформатики і сучасних інформаційних технологій в освіті й науці;</w:t>
            </w:r>
          </w:p>
          <w:p w:rsidR="005C66F4" w:rsidRPr="005C66F4" w:rsidRDefault="005C66F4" w:rsidP="00712A80">
            <w:pPr>
              <w:numPr>
                <w:ilvl w:val="0"/>
                <w:numId w:val="4"/>
              </w:numPr>
              <w:tabs>
                <w:tab w:val="clear" w:pos="720"/>
                <w:tab w:val="num" w:pos="7"/>
              </w:tabs>
              <w:spacing w:after="0" w:line="240" w:lineRule="auto"/>
              <w:ind w:left="7"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C66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основних тенденцій методики викладання української мови і літератури у вищих навчальних закладах;</w:t>
            </w:r>
          </w:p>
          <w:p w:rsidR="005C66F4" w:rsidRPr="005C66F4" w:rsidRDefault="005C66F4" w:rsidP="00712A80">
            <w:pPr>
              <w:numPr>
                <w:ilvl w:val="0"/>
                <w:numId w:val="4"/>
              </w:numPr>
              <w:tabs>
                <w:tab w:val="clear" w:pos="720"/>
                <w:tab w:val="num" w:pos="7"/>
              </w:tabs>
              <w:spacing w:after="0" w:line="240" w:lineRule="auto"/>
              <w:ind w:left="7"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C66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основних етапів розвитку літературного процесу в контексті світової літератури та актуальних проблем сучасної української літератури;</w:t>
            </w:r>
          </w:p>
          <w:p w:rsidR="005C66F4" w:rsidRPr="005C66F4" w:rsidRDefault="005C66F4" w:rsidP="00712A80">
            <w:pPr>
              <w:numPr>
                <w:ilvl w:val="0"/>
                <w:numId w:val="4"/>
              </w:numPr>
              <w:tabs>
                <w:tab w:val="clear" w:pos="720"/>
                <w:tab w:val="num" w:pos="7"/>
              </w:tabs>
              <w:spacing w:after="0" w:line="240" w:lineRule="auto"/>
              <w:ind w:left="7"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C66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шляхів розвитку і сучасного стану української літературної мови із визначенням актуальних проблем мовознавства;</w:t>
            </w:r>
          </w:p>
          <w:p w:rsidR="005C66F4" w:rsidRPr="005C66F4" w:rsidRDefault="005C66F4" w:rsidP="00712A80">
            <w:pPr>
              <w:numPr>
                <w:ilvl w:val="0"/>
                <w:numId w:val="4"/>
              </w:numPr>
              <w:tabs>
                <w:tab w:val="clear" w:pos="720"/>
                <w:tab w:val="num" w:pos="7"/>
              </w:tabs>
              <w:spacing w:after="0" w:line="240" w:lineRule="auto"/>
              <w:ind w:left="7"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C66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правових та етичних норм, які регулюють стосунки між людьми у професійних колективах.</w:t>
            </w:r>
          </w:p>
          <w:p w:rsidR="005C66F4" w:rsidRPr="005C66F4" w:rsidRDefault="005C66F4" w:rsidP="005C6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66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Когнітивні уміння та навички з предметної області:</w:t>
            </w:r>
          </w:p>
          <w:p w:rsidR="005C66F4" w:rsidRPr="005C66F4" w:rsidRDefault="005C66F4" w:rsidP="00712A80">
            <w:pPr>
              <w:numPr>
                <w:ilvl w:val="0"/>
                <w:numId w:val="4"/>
              </w:numPr>
              <w:tabs>
                <w:tab w:val="clear" w:pos="720"/>
                <w:tab w:val="num" w:pos="7"/>
              </w:tabs>
              <w:spacing w:after="0" w:line="240" w:lineRule="auto"/>
              <w:ind w:left="7"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C66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володіти формами і методами наукового пізнання, вміти аналізувати сучасні соціальні та етичні проблеми, наукові школи, напрями, концепції, джерела гуманітарного знання;</w:t>
            </w:r>
          </w:p>
          <w:p w:rsidR="005C66F4" w:rsidRPr="005C66F4" w:rsidRDefault="005C66F4" w:rsidP="00712A80">
            <w:pPr>
              <w:numPr>
                <w:ilvl w:val="0"/>
                <w:numId w:val="4"/>
              </w:numPr>
              <w:tabs>
                <w:tab w:val="clear" w:pos="720"/>
                <w:tab w:val="num" w:pos="7"/>
              </w:tabs>
              <w:spacing w:after="0" w:line="240" w:lineRule="auto"/>
              <w:ind w:left="7"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C66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застосовувати отримані знання при вирішенні науково-методичних і навчально-виховних завдань з урахуванням вікових та індивідуально-типологічних, соціально-психологічних особливостей студентських колективів і конкретних педагогічних ситуацій;</w:t>
            </w:r>
          </w:p>
          <w:p w:rsidR="005C66F4" w:rsidRPr="005C66F4" w:rsidRDefault="005C66F4" w:rsidP="00712A80">
            <w:pPr>
              <w:numPr>
                <w:ilvl w:val="0"/>
                <w:numId w:val="4"/>
              </w:numPr>
              <w:tabs>
                <w:tab w:val="clear" w:pos="720"/>
                <w:tab w:val="num" w:pos="7"/>
              </w:tabs>
              <w:spacing w:after="0" w:line="240" w:lineRule="auto"/>
              <w:ind w:left="7"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C66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користуватися різноманітними методами і формами навчання, прогресивними </w:t>
            </w:r>
            <w:r w:rsidRPr="005C66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прийомами керівництва науковою, навчальною, суспільною, творчою діяльністю учнівських і студентських колективів.</w:t>
            </w:r>
          </w:p>
          <w:p w:rsidR="005C66F4" w:rsidRPr="005C66F4" w:rsidRDefault="005C66F4" w:rsidP="005C66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66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Практичні навички з предметної галузі, уміння:</w:t>
            </w:r>
          </w:p>
          <w:p w:rsidR="005C66F4" w:rsidRPr="00712A80" w:rsidRDefault="005C66F4" w:rsidP="00712A80">
            <w:pPr>
              <w:numPr>
                <w:ilvl w:val="0"/>
                <w:numId w:val="4"/>
              </w:numPr>
              <w:tabs>
                <w:tab w:val="clear" w:pos="720"/>
                <w:tab w:val="num" w:pos="7"/>
              </w:tabs>
              <w:spacing w:after="0" w:line="240" w:lineRule="auto"/>
              <w:ind w:left="7"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C66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5C66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комунікувати</w:t>
            </w:r>
            <w:proofErr w:type="spellEnd"/>
            <w:r w:rsidRPr="005C66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в україномовному соціумі у межах професійного й наукового спілкування; володіти основними поняттями, термінами, положеннями мовознавства та літературознавства, орієнтуватися на здобутки сучасної української і світової лінгвістичної та літературознавчої наук;</w:t>
            </w:r>
          </w:p>
          <w:p w:rsidR="005C66F4" w:rsidRPr="00712A80" w:rsidRDefault="005C66F4" w:rsidP="00712A80">
            <w:pPr>
              <w:numPr>
                <w:ilvl w:val="0"/>
                <w:numId w:val="4"/>
              </w:numPr>
              <w:tabs>
                <w:tab w:val="clear" w:pos="720"/>
                <w:tab w:val="num" w:pos="7"/>
              </w:tabs>
              <w:spacing w:after="0" w:line="240" w:lineRule="auto"/>
              <w:ind w:left="7"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C66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володіти сукупністю знань про структуру мовної системи, уміти оперувати цими знаннями у процесі професійної діяльності: аналізувати, зіставляти, групувати факти мови, використовувати методи відповідного лінгвістичного опису;</w:t>
            </w:r>
          </w:p>
          <w:p w:rsidR="005C66F4" w:rsidRPr="005C66F4" w:rsidRDefault="005C66F4" w:rsidP="00712A80">
            <w:pPr>
              <w:numPr>
                <w:ilvl w:val="0"/>
                <w:numId w:val="4"/>
              </w:numPr>
              <w:tabs>
                <w:tab w:val="clear" w:pos="720"/>
                <w:tab w:val="num" w:pos="7"/>
              </w:tabs>
              <w:spacing w:after="0" w:line="240" w:lineRule="auto"/>
              <w:ind w:left="7"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C66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розуміти природу художньої літератури як мистецтва слова; природу і світ літературно-художнього твору, як головного об'єкта літератури; закономірності літературного процесу; функції художньої літератури; найзагальніші принципи та шляхи дослідження як літературного твору, так і літературного процесу;</w:t>
            </w:r>
          </w:p>
          <w:p w:rsidR="005C66F4" w:rsidRPr="00712A80" w:rsidRDefault="005C66F4" w:rsidP="00712A80">
            <w:pPr>
              <w:numPr>
                <w:ilvl w:val="0"/>
                <w:numId w:val="4"/>
              </w:numPr>
              <w:tabs>
                <w:tab w:val="clear" w:pos="720"/>
                <w:tab w:val="num" w:pos="7"/>
              </w:tabs>
              <w:spacing w:after="0" w:line="240" w:lineRule="auto"/>
              <w:ind w:left="7"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C66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володіти сучасними технологіями організації навчального процесу й оцінки досягнень учнів на різних етапах навчання;</w:t>
            </w:r>
          </w:p>
          <w:p w:rsidR="005C66F4" w:rsidRPr="005C66F4" w:rsidRDefault="005C66F4" w:rsidP="00712A80">
            <w:pPr>
              <w:numPr>
                <w:ilvl w:val="0"/>
                <w:numId w:val="4"/>
              </w:numPr>
              <w:tabs>
                <w:tab w:val="clear" w:pos="720"/>
                <w:tab w:val="num" w:pos="7"/>
              </w:tabs>
              <w:spacing w:after="0" w:line="240" w:lineRule="auto"/>
              <w:ind w:left="7"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C66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ефективно будувати навчальний процес на всіх рівнях і етапах філологічної освіти, включаючи вищу, </w:t>
            </w:r>
            <w:proofErr w:type="spellStart"/>
            <w:r w:rsidRPr="005C66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післявузівську</w:t>
            </w:r>
            <w:proofErr w:type="spellEnd"/>
            <w:r w:rsidRPr="005C66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й додаткову професійну освіту;</w:t>
            </w:r>
          </w:p>
          <w:p w:rsidR="005C66F4" w:rsidRPr="00712A80" w:rsidRDefault="005C66F4" w:rsidP="00712A80">
            <w:pPr>
              <w:numPr>
                <w:ilvl w:val="0"/>
                <w:numId w:val="4"/>
              </w:numPr>
              <w:tabs>
                <w:tab w:val="clear" w:pos="720"/>
                <w:tab w:val="num" w:pos="7"/>
              </w:tabs>
              <w:spacing w:after="0" w:line="240" w:lineRule="auto"/>
              <w:ind w:left="7"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C66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обґрунтовувати концептуальні засади, структуру і зміст засобів навчання (підручників, навчальних посібників тощо</w:t>
            </w:r>
            <w:r w:rsidR="005B43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)</w:t>
            </w:r>
            <w:r w:rsidRPr="005C66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;</w:t>
            </w:r>
          </w:p>
          <w:p w:rsidR="0082784A" w:rsidRPr="005C66F4" w:rsidRDefault="005C66F4" w:rsidP="00712A80">
            <w:pPr>
              <w:numPr>
                <w:ilvl w:val="0"/>
                <w:numId w:val="4"/>
              </w:numPr>
              <w:tabs>
                <w:tab w:val="clear" w:pos="720"/>
                <w:tab w:val="num" w:pos="7"/>
              </w:tabs>
              <w:spacing w:after="0" w:line="240" w:lineRule="auto"/>
              <w:ind w:left="7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5C66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уміння використовувати новітні освітні технології, програмне забезпечення й сучасні технічні засоби навчання.</w:t>
            </w:r>
          </w:p>
        </w:tc>
      </w:tr>
    </w:tbl>
    <w:p w:rsidR="00085D9E" w:rsidRDefault="00085D9E" w:rsidP="00085D9E">
      <w:pPr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085D9E" w:rsidSect="00E03086">
      <w:pgSz w:w="11906" w:h="16838"/>
      <w:pgMar w:top="1134" w:right="113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CE37F95"/>
    <w:multiLevelType w:val="hybridMultilevel"/>
    <w:tmpl w:val="67EC693C"/>
    <w:lvl w:ilvl="0" w:tplc="071E5410">
      <w:numFmt w:val="bullet"/>
      <w:lvlText w:val="-"/>
      <w:lvlJc w:val="left"/>
      <w:pPr>
        <w:ind w:left="79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>
    <w:nsid w:val="517E216A"/>
    <w:multiLevelType w:val="hybridMultilevel"/>
    <w:tmpl w:val="34CE4EA2"/>
    <w:lvl w:ilvl="0" w:tplc="643258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86056E5"/>
    <w:multiLevelType w:val="multilevel"/>
    <w:tmpl w:val="D4568F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85D9E"/>
    <w:rsid w:val="00024A37"/>
    <w:rsid w:val="00085D9E"/>
    <w:rsid w:val="00116253"/>
    <w:rsid w:val="001755A7"/>
    <w:rsid w:val="001A54E7"/>
    <w:rsid w:val="00271F1B"/>
    <w:rsid w:val="00274403"/>
    <w:rsid w:val="002A156D"/>
    <w:rsid w:val="003F0843"/>
    <w:rsid w:val="00584319"/>
    <w:rsid w:val="005B433C"/>
    <w:rsid w:val="005C66F4"/>
    <w:rsid w:val="00620AE4"/>
    <w:rsid w:val="00712A80"/>
    <w:rsid w:val="007605DD"/>
    <w:rsid w:val="00822446"/>
    <w:rsid w:val="0082784A"/>
    <w:rsid w:val="00861787"/>
    <w:rsid w:val="00943D00"/>
    <w:rsid w:val="00957B7A"/>
    <w:rsid w:val="00A5258A"/>
    <w:rsid w:val="00AB501E"/>
    <w:rsid w:val="00C07AE9"/>
    <w:rsid w:val="00CD79BA"/>
    <w:rsid w:val="00E03086"/>
    <w:rsid w:val="00E12734"/>
    <w:rsid w:val="00E25904"/>
    <w:rsid w:val="00E33E83"/>
    <w:rsid w:val="00F9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D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52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525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7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5464</Words>
  <Characters>3116</Characters>
  <Application>Microsoft Office Word</Application>
  <DocSecurity>0</DocSecurity>
  <Lines>25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Маша</cp:lastModifiedBy>
  <cp:revision>25</cp:revision>
  <cp:lastPrinted>2016-12-02T13:42:00Z</cp:lastPrinted>
  <dcterms:created xsi:type="dcterms:W3CDTF">2016-11-14T13:49:00Z</dcterms:created>
  <dcterms:modified xsi:type="dcterms:W3CDTF">2016-12-11T07:44:00Z</dcterms:modified>
</cp:coreProperties>
</file>