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73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МІНІСТЕРСТВО ОСВІТИ І НАУКИ УКРАЇНИ</w:t>
      </w:r>
    </w:p>
    <w:p w:rsidR="00521573" w:rsidRPr="00521573" w:rsidRDefault="00521573" w:rsidP="00521573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 xml:space="preserve">УМАНСЬКИЙ ДЕРЖАВНИЙ ПЕДАГОГІЧНИЙ УНІВЕРСИТЕТ ІМЕНІ ПАВЛА ТИЧИНИ </w:t>
      </w:r>
    </w:p>
    <w:p w:rsidR="00D66B45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ФАКУЛЬТЕТ УКРАЇНСЬКОЇ ФІЛОЛОГІЇ</w:t>
      </w:r>
    </w:p>
    <w:p w:rsidR="00D66B45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 xml:space="preserve">УКРАЇНСЬКИЙ МОВНО-ІНФОРМАЦІЙНИЙ ФОНД </w:t>
      </w:r>
      <w:r w:rsidRPr="00521573">
        <w:rPr>
          <w:rStyle w:val="21"/>
          <w:b/>
          <w:bCs/>
          <w:u w:val="none"/>
        </w:rPr>
        <w:t>НАН</w:t>
      </w:r>
      <w:r w:rsidRPr="00521573">
        <w:rPr>
          <w:lang w:val="uk-UA" w:eastAsia="uk-UA" w:bidi="uk-UA"/>
        </w:rPr>
        <w:t xml:space="preserve"> УКРАЇНИ </w:t>
      </w:r>
    </w:p>
    <w:p w:rsidR="001D7956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МІЖВІДОМЧИЙ НАУКОВО-ДОСЛІДНИЙ ЦЕНТР ПРИКЛАДНОЇ ЛІНГВІСТИКИ</w:t>
      </w:r>
    </w:p>
    <w:p w:rsidR="00D66B45" w:rsidRPr="00521573" w:rsidRDefault="001D7956" w:rsidP="00D66B45">
      <w:pPr>
        <w:pStyle w:val="20"/>
        <w:shd w:val="clear" w:color="auto" w:fill="auto"/>
        <w:spacing w:after="0"/>
        <w:rPr>
          <w:lang w:eastAsia="uk-UA" w:bidi="uk-UA"/>
        </w:rPr>
      </w:pPr>
      <w:r>
        <w:rPr>
          <w:lang w:val="uk-UA" w:eastAsia="uk-UA" w:bidi="uk-UA"/>
        </w:rPr>
        <w:t>ВІННИЦЬКИЙ ГУМАНІТАРНО-ПЕДАГОГІЧНИЙ КОЛЕДЖ</w:t>
      </w:r>
    </w:p>
    <w:p w:rsidR="00DA053A" w:rsidRPr="00B470AD" w:rsidRDefault="00DA053A" w:rsidP="00D66B45">
      <w:pPr>
        <w:pStyle w:val="20"/>
        <w:shd w:val="clear" w:color="auto" w:fill="auto"/>
        <w:spacing w:after="0"/>
        <w:rPr>
          <w:sz w:val="24"/>
          <w:szCs w:val="24"/>
          <w:lang w:eastAsia="uk-UA" w:bidi="uk-UA"/>
        </w:rPr>
      </w:pPr>
    </w:p>
    <w:p w:rsidR="00D66B45" w:rsidRPr="00DD6931" w:rsidRDefault="00D66B45">
      <w:pPr>
        <w:pStyle w:val="30"/>
        <w:shd w:val="clear" w:color="auto" w:fill="auto"/>
        <w:spacing w:before="0" w:after="148" w:line="230" w:lineRule="exact"/>
        <w:rPr>
          <w:lang w:val="uk-UA" w:eastAsia="uk-UA" w:bidi="uk-UA"/>
        </w:rPr>
      </w:pPr>
    </w:p>
    <w:p w:rsidR="00DA053A" w:rsidRPr="00DD6931" w:rsidRDefault="00BD1F1C">
      <w:pPr>
        <w:pStyle w:val="30"/>
        <w:shd w:val="clear" w:color="auto" w:fill="auto"/>
        <w:spacing w:before="0" w:after="148" w:line="230" w:lineRule="exact"/>
        <w:rPr>
          <w:lang w:val="uk-UA"/>
        </w:rPr>
      </w:pPr>
      <w:r>
        <w:rPr>
          <w:lang w:val="uk-UA" w:eastAsia="uk-UA" w:bidi="uk-UA"/>
        </w:rPr>
        <w:t>ІНФОРМАЦІЙНИЙ ЛИСТ</w:t>
      </w:r>
    </w:p>
    <w:p w:rsidR="00DA053A" w:rsidRPr="006F34A8" w:rsidRDefault="00B470AD" w:rsidP="00BC5ED9">
      <w:pPr>
        <w:pStyle w:val="20"/>
        <w:shd w:val="clear" w:color="auto" w:fill="auto"/>
        <w:spacing w:after="0"/>
        <w:ind w:firstLine="709"/>
        <w:jc w:val="both"/>
        <w:rPr>
          <w:b w:val="0"/>
          <w:lang w:val="uk-UA" w:eastAsia="uk-UA" w:bidi="uk-UA"/>
        </w:rPr>
      </w:pPr>
      <w:r>
        <w:rPr>
          <w:lang w:val="uk-UA" w:eastAsia="uk-UA" w:bidi="uk-UA"/>
        </w:rPr>
        <w:t>03</w:t>
      </w:r>
      <w:r w:rsidR="00BD1F1C">
        <w:rPr>
          <w:lang w:val="uk-UA" w:eastAsia="uk-UA" w:bidi="uk-UA"/>
        </w:rPr>
        <w:t xml:space="preserve"> л</w:t>
      </w:r>
      <w:r>
        <w:rPr>
          <w:lang w:val="uk-UA" w:eastAsia="uk-UA" w:bidi="uk-UA"/>
        </w:rPr>
        <w:t>ютого 2016</w:t>
      </w:r>
      <w:r w:rsidR="00BD1F1C">
        <w:rPr>
          <w:lang w:val="uk-UA" w:eastAsia="uk-UA" w:bidi="uk-UA"/>
        </w:rPr>
        <w:t xml:space="preserve"> року </w:t>
      </w:r>
      <w:r w:rsidR="00521573">
        <w:rPr>
          <w:lang w:val="uk-UA" w:eastAsia="uk-UA" w:bidi="uk-UA"/>
        </w:rPr>
        <w:t>факультет української філології</w:t>
      </w:r>
      <w:r w:rsidR="00D66B45">
        <w:rPr>
          <w:lang w:val="uk-UA" w:eastAsia="uk-UA" w:bidi="uk-UA"/>
        </w:rPr>
        <w:t>, Міжвідомчий науково-</w:t>
      </w:r>
      <w:r w:rsidR="00BD1F1C">
        <w:rPr>
          <w:lang w:val="uk-UA" w:eastAsia="uk-UA" w:bidi="uk-UA"/>
        </w:rPr>
        <w:t xml:space="preserve">дослідний центр </w:t>
      </w:r>
      <w:bookmarkStart w:id="0" w:name="_GoBack"/>
      <w:bookmarkEnd w:id="0"/>
      <w:r w:rsidR="00BD1F1C">
        <w:rPr>
          <w:lang w:val="uk-UA" w:eastAsia="uk-UA" w:bidi="uk-UA"/>
        </w:rPr>
        <w:t>прикладної лінгвістики Уманського державного педагогічного університету</w:t>
      </w:r>
      <w:r w:rsidR="00BC5ED9">
        <w:rPr>
          <w:lang w:val="uk-UA" w:eastAsia="uk-UA" w:bidi="uk-UA"/>
        </w:rPr>
        <w:t xml:space="preserve"> </w:t>
      </w:r>
      <w:r w:rsidR="00BD1F1C">
        <w:rPr>
          <w:lang w:val="uk-UA" w:eastAsia="uk-UA" w:bidi="uk-UA"/>
        </w:rPr>
        <w:t>імені Павла Тичини</w:t>
      </w:r>
      <w:r w:rsidR="005D41BB">
        <w:rPr>
          <w:lang w:val="uk-UA" w:eastAsia="uk-UA" w:bidi="uk-UA"/>
        </w:rPr>
        <w:t>,</w:t>
      </w:r>
      <w:r w:rsidR="006F34A8">
        <w:rPr>
          <w:lang w:val="uk-UA" w:eastAsia="uk-UA" w:bidi="uk-UA"/>
        </w:rPr>
        <w:t xml:space="preserve"> Вінницький гуманітарно-педагогічний коледж </w:t>
      </w:r>
      <w:r w:rsidR="00BD1F1C" w:rsidRPr="006F34A8">
        <w:rPr>
          <w:b w:val="0"/>
          <w:lang w:val="uk-UA" w:eastAsia="uk-UA" w:bidi="uk-UA"/>
        </w:rPr>
        <w:t xml:space="preserve">проводять </w:t>
      </w:r>
      <w:r w:rsidRPr="006F34A8">
        <w:rPr>
          <w:b w:val="0"/>
          <w:lang w:val="uk-UA" w:eastAsia="uk-UA" w:bidi="uk-UA"/>
        </w:rPr>
        <w:t>Всеукраїнський</w:t>
      </w:r>
      <w:r w:rsidR="00BC5ED9">
        <w:rPr>
          <w:b w:val="0"/>
          <w:lang w:val="uk-UA" w:eastAsia="uk-UA" w:bidi="uk-UA"/>
        </w:rPr>
        <w:t xml:space="preserve"> </w:t>
      </w:r>
      <w:r w:rsidR="00521573" w:rsidRPr="006F34A8">
        <w:rPr>
          <w:b w:val="0"/>
          <w:lang w:val="uk-UA" w:eastAsia="uk-UA" w:bidi="uk-UA"/>
        </w:rPr>
        <w:t xml:space="preserve">науково-методичний </w:t>
      </w:r>
      <w:r w:rsidRPr="006F34A8">
        <w:rPr>
          <w:b w:val="0"/>
          <w:lang w:val="uk-UA" w:eastAsia="uk-UA" w:bidi="uk-UA"/>
        </w:rPr>
        <w:t>семінар</w:t>
      </w:r>
      <w:r w:rsidR="00BD1F1C" w:rsidRPr="006F34A8">
        <w:rPr>
          <w:b w:val="0"/>
          <w:lang w:val="uk-UA" w:eastAsia="uk-UA" w:bidi="uk-UA"/>
        </w:rPr>
        <w:t xml:space="preserve"> «</w:t>
      </w:r>
      <w:r w:rsidRPr="006F34A8">
        <w:rPr>
          <w:b w:val="0"/>
          <w:lang w:val="uk-UA" w:eastAsia="uk-UA" w:bidi="uk-UA"/>
        </w:rPr>
        <w:t>Теорія і практика підготовки до зовнішнього незалежного оцінювання з української мови та літератури</w:t>
      </w:r>
      <w:r w:rsidR="00BD1F1C" w:rsidRPr="006F34A8">
        <w:rPr>
          <w:b w:val="0"/>
          <w:lang w:val="uk-UA" w:eastAsia="uk-UA" w:bidi="uk-UA"/>
        </w:rPr>
        <w:t>».</w:t>
      </w:r>
    </w:p>
    <w:p w:rsidR="00DA053A" w:rsidRDefault="00BD1F1C" w:rsidP="00B33952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Робота </w:t>
      </w:r>
      <w:r w:rsidR="00B470AD">
        <w:rPr>
          <w:lang w:val="uk-UA" w:eastAsia="uk-UA" w:bidi="uk-UA"/>
        </w:rPr>
        <w:t>семінару</w:t>
      </w:r>
      <w:r>
        <w:rPr>
          <w:lang w:val="uk-UA" w:eastAsia="uk-UA" w:bidi="uk-UA"/>
        </w:rPr>
        <w:t xml:space="preserve"> планується за такими напрямами:</w:t>
      </w:r>
    </w:p>
    <w:p w:rsidR="00DA053A" w:rsidRDefault="0043654F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Теоретико-м</w:t>
      </w:r>
      <w:r w:rsidR="00521573">
        <w:rPr>
          <w:lang w:val="uk-UA" w:eastAsia="uk-UA" w:bidi="uk-UA"/>
        </w:rPr>
        <w:t>етоди</w:t>
      </w:r>
      <w:r w:rsidR="00FC3C92">
        <w:rPr>
          <w:lang w:val="uk-UA" w:eastAsia="uk-UA" w:bidi="uk-UA"/>
        </w:rPr>
        <w:t>чні аспекти підготовки до зовнішнього незалежного оцінювання з української мови</w:t>
      </w:r>
      <w:r w:rsidR="00BD1F1C">
        <w:rPr>
          <w:lang w:val="uk-UA" w:eastAsia="uk-UA" w:bidi="uk-UA"/>
        </w:rPr>
        <w:t>.</w:t>
      </w:r>
    </w:p>
    <w:p w:rsidR="00FC3C92" w:rsidRDefault="0043654F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Теоретико-м</w:t>
      </w:r>
      <w:r w:rsidR="00FC3C92">
        <w:rPr>
          <w:lang w:val="uk-UA" w:eastAsia="uk-UA" w:bidi="uk-UA"/>
        </w:rPr>
        <w:t>етодичні аспекти підготовки до зовнішнього незалежного оцінювання з української  літератури.</w:t>
      </w:r>
    </w:p>
    <w:p w:rsidR="00DA053A" w:rsidRDefault="00521573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Психологічні аспекти підготовки до зовнішнього незалежного оцінювання</w:t>
      </w:r>
      <w:r w:rsidR="00BD1F1C">
        <w:rPr>
          <w:lang w:val="uk-UA" w:eastAsia="uk-UA" w:bidi="uk-UA"/>
        </w:rPr>
        <w:t>.</w:t>
      </w:r>
    </w:p>
    <w:p w:rsidR="00521573" w:rsidRDefault="00521573" w:rsidP="00521573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:rsidR="00DA053A" w:rsidRDefault="00BD1F1C" w:rsidP="00FE054A">
      <w:pPr>
        <w:pStyle w:val="1"/>
        <w:shd w:val="clear" w:color="auto" w:fill="auto"/>
        <w:spacing w:before="0" w:line="240" w:lineRule="auto"/>
        <w:ind w:firstLine="709"/>
      </w:pPr>
      <w:r w:rsidRPr="00FC3C92">
        <w:rPr>
          <w:lang w:val="uk-UA" w:eastAsia="uk-UA" w:bidi="uk-UA"/>
        </w:rPr>
        <w:t xml:space="preserve">Оргкомітет </w:t>
      </w:r>
      <w:r w:rsidR="00B470AD" w:rsidRPr="00FC3C92">
        <w:rPr>
          <w:lang w:val="uk-UA" w:eastAsia="uk-UA" w:bidi="uk-UA"/>
        </w:rPr>
        <w:t>семінару</w:t>
      </w:r>
      <w:r w:rsidRPr="00FC3C92">
        <w:rPr>
          <w:lang w:val="uk-UA" w:eastAsia="uk-UA" w:bidi="uk-UA"/>
        </w:rPr>
        <w:t xml:space="preserve"> розміщу</w:t>
      </w:r>
      <w:r w:rsidR="00FE054A">
        <w:rPr>
          <w:lang w:val="uk-UA" w:eastAsia="uk-UA" w:bidi="uk-UA"/>
        </w:rPr>
        <w:t>є</w:t>
      </w:r>
      <w:r w:rsidR="00BC5ED9">
        <w:rPr>
          <w:lang w:val="uk-UA" w:eastAsia="uk-UA" w:bidi="uk-UA"/>
        </w:rPr>
        <w:t xml:space="preserve"> </w:t>
      </w:r>
      <w:r w:rsidR="00B470AD" w:rsidRPr="00FC3C92">
        <w:rPr>
          <w:lang w:val="uk-UA" w:eastAsia="uk-UA" w:bidi="uk-UA"/>
        </w:rPr>
        <w:t>матеріали</w:t>
      </w:r>
      <w:r w:rsidRPr="00FC3C92">
        <w:rPr>
          <w:lang w:val="uk-UA" w:eastAsia="uk-UA" w:bidi="uk-UA"/>
        </w:rPr>
        <w:t xml:space="preserve"> на </w:t>
      </w:r>
      <w:r w:rsidRPr="00FC3C92">
        <w:rPr>
          <w:lang w:val="en-US" w:eastAsia="en-US" w:bidi="en-US"/>
        </w:rPr>
        <w:t>Web</w:t>
      </w:r>
      <w:r w:rsidRPr="00FC3C92">
        <w:rPr>
          <w:lang w:val="uk-UA" w:eastAsia="uk-UA" w:bidi="uk-UA"/>
        </w:rPr>
        <w:t>-сторінці за адресою:</w:t>
      </w:r>
      <w:r w:rsidR="00BC5ED9">
        <w:rPr>
          <w:lang w:val="uk-UA" w:eastAsia="uk-UA" w:bidi="uk-UA"/>
        </w:rPr>
        <w:t xml:space="preserve"> </w:t>
      </w:r>
      <w:hyperlink r:id="rId7" w:tgtFrame="_blank" w:history="1">
        <w:r w:rsidR="00FC3C92">
          <w:rPr>
            <w:rStyle w:val="a3"/>
          </w:rPr>
          <w:t>conference</w:t>
        </w:r>
        <w:r w:rsidR="00FC3C92" w:rsidRPr="00FC3C92">
          <w:rPr>
            <w:rStyle w:val="a3"/>
            <w:lang w:val="uk-UA"/>
          </w:rPr>
          <w:t>.</w:t>
        </w:r>
        <w:r w:rsidR="00FC3C92">
          <w:rPr>
            <w:rStyle w:val="a3"/>
          </w:rPr>
          <w:t>ml</w:t>
        </w:r>
      </w:hyperlink>
      <w:r w:rsidRPr="00FC3C92">
        <w:rPr>
          <w:lang w:val="uk-UA" w:eastAsia="en-US" w:bidi="en-US"/>
        </w:rPr>
        <w:t xml:space="preserve">. </w:t>
      </w:r>
      <w:r w:rsidRPr="00FC3C92">
        <w:rPr>
          <w:lang w:val="uk-UA" w:eastAsia="uk-UA" w:bidi="uk-UA"/>
        </w:rPr>
        <w:t xml:space="preserve">За результатами </w:t>
      </w:r>
      <w:r w:rsidR="00FE054A">
        <w:rPr>
          <w:lang w:val="uk-UA" w:eastAsia="uk-UA" w:bidi="uk-UA"/>
        </w:rPr>
        <w:t>семінару</w:t>
      </w:r>
      <w:r w:rsidRPr="00FC3C92">
        <w:rPr>
          <w:lang w:val="uk-UA" w:eastAsia="uk-UA" w:bidi="uk-UA"/>
        </w:rPr>
        <w:t xml:space="preserve"> буде надруковано збірник </w:t>
      </w:r>
      <w:r w:rsidR="00B470AD" w:rsidRPr="00FC3C92">
        <w:rPr>
          <w:lang w:val="uk-UA" w:eastAsia="uk-UA" w:bidi="uk-UA"/>
        </w:rPr>
        <w:t>матеріалів</w:t>
      </w:r>
      <w:r w:rsidRPr="00FC3C92">
        <w:rPr>
          <w:lang w:val="uk-UA" w:eastAsia="uk-UA" w:bidi="uk-UA"/>
        </w:rPr>
        <w:t xml:space="preserve">. </w:t>
      </w:r>
    </w:p>
    <w:p w:rsidR="00DA053A" w:rsidRDefault="00BD1F1C" w:rsidP="00FE054A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Термін подання </w:t>
      </w:r>
      <w:r w:rsidR="00B470AD">
        <w:rPr>
          <w:lang w:val="uk-UA" w:eastAsia="uk-UA" w:bidi="uk-UA"/>
        </w:rPr>
        <w:t>матеріалів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до </w:t>
      </w:r>
      <w:r w:rsidR="00FC3C92">
        <w:rPr>
          <w:lang w:val="uk-UA" w:eastAsia="uk-UA" w:bidi="uk-UA"/>
        </w:rPr>
        <w:t xml:space="preserve">15 лютого </w:t>
      </w:r>
      <w:r>
        <w:rPr>
          <w:lang w:val="uk-UA" w:eastAsia="uk-UA" w:bidi="uk-UA"/>
        </w:rPr>
        <w:t xml:space="preserve"> 201</w:t>
      </w:r>
      <w:r w:rsidR="00B470AD">
        <w:rPr>
          <w:lang w:val="uk-UA" w:eastAsia="uk-UA" w:bidi="uk-UA"/>
        </w:rPr>
        <w:t>6</w:t>
      </w:r>
      <w:r>
        <w:rPr>
          <w:lang w:val="uk-UA" w:eastAsia="uk-UA" w:bidi="uk-UA"/>
        </w:rPr>
        <w:t xml:space="preserve"> року.</w:t>
      </w:r>
    </w:p>
    <w:p w:rsidR="00DA053A" w:rsidRDefault="00DA053A">
      <w:pPr>
        <w:pStyle w:val="1"/>
        <w:shd w:val="clear" w:color="auto" w:fill="auto"/>
        <w:spacing w:before="0"/>
        <w:ind w:left="20" w:right="20" w:firstLine="700"/>
      </w:pPr>
    </w:p>
    <w:p w:rsidR="00DA053A" w:rsidRDefault="00BD1F1C">
      <w:pPr>
        <w:pStyle w:val="20"/>
        <w:shd w:val="clear" w:color="auto" w:fill="auto"/>
        <w:spacing w:after="0"/>
      </w:pPr>
      <w:r>
        <w:rPr>
          <w:lang w:val="uk-UA" w:eastAsia="uk-UA" w:bidi="uk-UA"/>
        </w:rPr>
        <w:t>Вимоги до оформлення тез:</w:t>
      </w:r>
    </w:p>
    <w:p w:rsidR="00DA053A" w:rsidRDefault="00BD1F1C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</w:t>
      </w:r>
      <w:r w:rsidR="00D66B45">
        <w:rPr>
          <w:lang w:val="uk-UA" w:eastAsia="uk-UA" w:bidi="uk-UA"/>
        </w:rPr>
        <w:t>–</w:t>
      </w:r>
      <w:r w:rsidR="00B470AD">
        <w:rPr>
          <w:lang w:val="uk-UA" w:eastAsia="uk-UA" w:bidi="uk-UA"/>
        </w:rPr>
        <w:t xml:space="preserve">до 8 </w:t>
      </w:r>
      <w:r>
        <w:rPr>
          <w:lang w:val="uk-UA" w:eastAsia="uk-UA" w:bidi="uk-UA"/>
        </w:rPr>
        <w:t xml:space="preserve"> сторін</w:t>
      </w:r>
      <w:r w:rsidR="00B470AD">
        <w:rPr>
          <w:lang w:val="uk-UA" w:eastAsia="uk-UA" w:bidi="uk-UA"/>
        </w:rPr>
        <w:t>ок</w:t>
      </w:r>
      <w:r>
        <w:rPr>
          <w:lang w:val="uk-UA" w:eastAsia="uk-UA" w:bidi="uk-UA"/>
        </w:rPr>
        <w:t xml:space="preserve">, шрифт </w:t>
      </w:r>
      <w:r>
        <w:rPr>
          <w:lang w:val="en-US" w:eastAsia="en-US" w:bidi="en-US"/>
        </w:rPr>
        <w:t>TimesNewRoman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1,25 см, всі поля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2 см, редактор </w:t>
      </w:r>
      <w:r>
        <w:rPr>
          <w:lang w:val="en-US" w:eastAsia="en-US" w:bidi="en-US"/>
        </w:rPr>
        <w:t>Word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DA053A" w:rsidRDefault="00BD1F1C">
      <w:pPr>
        <w:pStyle w:val="1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 xml:space="preserve">Назва файлу повинна відповідати прізвищу учасника </w:t>
      </w:r>
      <w:r w:rsidR="00B470AD">
        <w:rPr>
          <w:lang w:val="uk-UA" w:eastAsia="uk-UA" w:bidi="uk-UA"/>
        </w:rPr>
        <w:t>семінару</w:t>
      </w:r>
      <w:r>
        <w:rPr>
          <w:lang w:val="uk-UA" w:eastAsia="uk-UA" w:bidi="uk-UA"/>
        </w:rPr>
        <w:t>.</w:t>
      </w:r>
    </w:p>
    <w:p w:rsidR="00DA053A" w:rsidRDefault="00BD1F1C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У першому рядку праворуч друкується ім’я та прізвище автора напівжирними літерами, нижче - 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список використаних джерел (в алфавітному порядку).</w:t>
      </w:r>
    </w:p>
    <w:p w:rsidR="00DA053A" w:rsidRDefault="00BD1F1C">
      <w:pPr>
        <w:pStyle w:val="20"/>
        <w:shd w:val="clear" w:color="auto" w:fill="auto"/>
        <w:spacing w:after="0"/>
        <w:ind w:right="700"/>
      </w:pPr>
      <w:r>
        <w:rPr>
          <w:lang w:val="uk-UA" w:eastAsia="uk-UA" w:bidi="uk-UA"/>
        </w:rPr>
        <w:t>Зразок оформлення тез:</w:t>
      </w:r>
    </w:p>
    <w:p w:rsidR="00DA053A" w:rsidRDefault="00521573">
      <w:pPr>
        <w:pStyle w:val="20"/>
        <w:shd w:val="clear" w:color="auto" w:fill="auto"/>
        <w:spacing w:after="0"/>
        <w:ind w:right="20"/>
        <w:jc w:val="right"/>
      </w:pPr>
      <w:r>
        <w:rPr>
          <w:lang w:val="uk-UA" w:eastAsia="uk-UA" w:bidi="uk-UA"/>
        </w:rPr>
        <w:t>Володимир Макаренко</w:t>
      </w:r>
      <w:r w:rsidR="00BD1F1C">
        <w:rPr>
          <w:lang w:val="uk-UA" w:eastAsia="uk-UA" w:bidi="uk-UA"/>
        </w:rPr>
        <w:t>,</w:t>
      </w:r>
    </w:p>
    <w:p w:rsidR="00FC3C92" w:rsidRDefault="00FC3C92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521573">
        <w:rPr>
          <w:rFonts w:ascii="Times New Roman" w:hAnsi="Times New Roman" w:cs="Times New Roman"/>
          <w:lang w:val="uk-UA"/>
        </w:rPr>
        <w:t xml:space="preserve">читель-методист, </w:t>
      </w:r>
      <w:r w:rsidR="00A80262">
        <w:rPr>
          <w:rFonts w:ascii="Times New Roman" w:hAnsi="Times New Roman" w:cs="Times New Roman"/>
          <w:lang w:val="uk-UA"/>
        </w:rPr>
        <w:t>з</w:t>
      </w:r>
      <w:r w:rsidRPr="00521573">
        <w:rPr>
          <w:rFonts w:ascii="Times New Roman" w:hAnsi="Times New Roman" w:cs="Times New Roman"/>
          <w:lang w:val="uk-UA"/>
        </w:rPr>
        <w:t>аслужений учитель України</w:t>
      </w:r>
      <w:r>
        <w:rPr>
          <w:rFonts w:ascii="Times New Roman" w:hAnsi="Times New Roman" w:cs="Times New Roman"/>
          <w:lang w:val="uk-UA"/>
        </w:rPr>
        <w:t>,</w:t>
      </w:r>
    </w:p>
    <w:p w:rsidR="00FC3C92" w:rsidRDefault="00521573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521573">
        <w:rPr>
          <w:rFonts w:ascii="Times New Roman" w:hAnsi="Times New Roman" w:cs="Times New Roman"/>
          <w:lang w:val="uk-UA"/>
        </w:rPr>
        <w:t>переможець Всеукраїнського конкурсу Учитель року-</w:t>
      </w:r>
      <w:r w:rsidR="0043654F">
        <w:rPr>
          <w:rFonts w:ascii="Times New Roman" w:hAnsi="Times New Roman" w:cs="Times New Roman"/>
          <w:lang w:val="uk-UA"/>
        </w:rPr>
        <w:t>1999, відмінник освіти України</w:t>
      </w:r>
    </w:p>
    <w:p w:rsidR="00521573" w:rsidRPr="00521573" w:rsidRDefault="00FC3C92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521573">
        <w:rPr>
          <w:rFonts w:ascii="Times New Roman" w:hAnsi="Times New Roman" w:cs="Times New Roman"/>
          <w:lang w:val="uk-UA"/>
        </w:rPr>
        <w:t>Вознесенськ</w:t>
      </w:r>
      <w:r>
        <w:rPr>
          <w:rFonts w:ascii="Times New Roman" w:hAnsi="Times New Roman" w:cs="Times New Roman"/>
          <w:lang w:val="uk-UA"/>
        </w:rPr>
        <w:t xml:space="preserve">а </w:t>
      </w:r>
      <w:r w:rsidRPr="00521573">
        <w:rPr>
          <w:rFonts w:ascii="Times New Roman" w:hAnsi="Times New Roman" w:cs="Times New Roman"/>
          <w:lang w:val="uk-UA"/>
        </w:rPr>
        <w:t xml:space="preserve">ЗОШ </w:t>
      </w:r>
      <w:r>
        <w:rPr>
          <w:rFonts w:ascii="Times New Roman" w:hAnsi="Times New Roman" w:cs="Times New Roman"/>
          <w:lang w:val="uk-UA"/>
        </w:rPr>
        <w:t>І-ІІІ</w:t>
      </w:r>
      <w:r w:rsidRPr="00521573">
        <w:rPr>
          <w:rFonts w:ascii="Times New Roman" w:hAnsi="Times New Roman" w:cs="Times New Roman"/>
          <w:lang w:val="uk-UA"/>
        </w:rPr>
        <w:t xml:space="preserve"> ступе</w:t>
      </w:r>
      <w:r>
        <w:rPr>
          <w:rFonts w:ascii="Times New Roman" w:hAnsi="Times New Roman" w:cs="Times New Roman"/>
          <w:lang w:val="uk-UA"/>
        </w:rPr>
        <w:t>нів Золотоніської районної ради</w:t>
      </w:r>
    </w:p>
    <w:p w:rsidR="00FC3C92" w:rsidRDefault="00FC3C92" w:rsidP="00521573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521573" w:rsidRPr="00521573" w:rsidRDefault="00521573" w:rsidP="00521573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521573">
        <w:rPr>
          <w:rFonts w:ascii="Times New Roman" w:hAnsi="Times New Roman" w:cs="Times New Roman"/>
          <w:b/>
          <w:lang w:val="uk-UA"/>
        </w:rPr>
        <w:t>Десять порад українському філологові щодо успішного складання йогоучнями ЗНО з української мови та літератури</w:t>
      </w:r>
    </w:p>
    <w:p w:rsidR="005D41BB" w:rsidRPr="005D41BB" w:rsidRDefault="00BD1F1C" w:rsidP="005D41BB">
      <w:pPr>
        <w:pStyle w:val="20"/>
        <w:shd w:val="clear" w:color="auto" w:fill="auto"/>
        <w:spacing w:after="0" w:line="240" w:lineRule="auto"/>
        <w:ind w:right="697"/>
        <w:rPr>
          <w:rStyle w:val="22"/>
          <w:b/>
        </w:rPr>
      </w:pPr>
      <w:r w:rsidRPr="005D41BB">
        <w:rPr>
          <w:rStyle w:val="22"/>
          <w:b/>
        </w:rPr>
        <w:t xml:space="preserve">Текст тез </w:t>
      </w:r>
    </w:p>
    <w:p w:rsidR="00DA053A" w:rsidRDefault="00BD1F1C" w:rsidP="005D41BB">
      <w:pPr>
        <w:pStyle w:val="20"/>
        <w:shd w:val="clear" w:color="auto" w:fill="auto"/>
        <w:spacing w:after="0" w:line="240" w:lineRule="auto"/>
        <w:ind w:right="697"/>
      </w:pPr>
      <w:r>
        <w:rPr>
          <w:lang w:val="uk-UA" w:eastAsia="uk-UA" w:bidi="uk-UA"/>
        </w:rPr>
        <w:t>Список використаних джерел</w:t>
      </w:r>
    </w:p>
    <w:p w:rsidR="00DA053A" w:rsidRDefault="00BD1F1C" w:rsidP="00FE054A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</w:t>
      </w:r>
      <w:r w:rsidR="00FE054A">
        <w:rPr>
          <w:lang w:val="uk-UA" w:eastAsia="uk-UA" w:bidi="uk-UA"/>
        </w:rPr>
        <w:t>семінар</w:t>
      </w:r>
      <w:r>
        <w:rPr>
          <w:lang w:val="uk-UA" w:eastAsia="uk-UA" w:bidi="uk-UA"/>
        </w:rPr>
        <w:t xml:space="preserve"> надсилати на електронну адресу: </w:t>
      </w:r>
      <w:hyperlink r:id="rId8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DA053A" w:rsidRDefault="00BD1F1C" w:rsidP="00D66B4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firstLine="700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DA053A" w:rsidRDefault="00BD1F1C" w:rsidP="00D66B4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1040" w:right="20" w:hanging="320"/>
        <w:jc w:val="left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DA053A" w:rsidRDefault="00BD1F1C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DA053A" w:rsidRDefault="00941DB0" w:rsidP="00FC3C92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ф</w:t>
      </w:r>
      <w:r w:rsidR="00FC3C92">
        <w:rPr>
          <w:lang w:val="uk-UA" w:eastAsia="uk-UA" w:bidi="uk-UA"/>
        </w:rPr>
        <w:t>акультет української філології</w:t>
      </w:r>
    </w:p>
    <w:p w:rsidR="00B470AD" w:rsidRDefault="00BD1F1C" w:rsidP="00B470AD">
      <w:pPr>
        <w:pStyle w:val="1"/>
        <w:shd w:val="clear" w:color="auto" w:fill="auto"/>
        <w:spacing w:before="0"/>
        <w:ind w:left="20" w:firstLine="0"/>
        <w:rPr>
          <w:lang w:val="uk-UA" w:eastAsia="uk-UA" w:bidi="uk-UA"/>
        </w:r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DA053A" w:rsidRDefault="00BD1F1C" w:rsidP="00B470A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вул. Садова, 28, м. Умань,</w:t>
      </w:r>
    </w:p>
    <w:p w:rsidR="00DA053A" w:rsidRDefault="00BD1F1C">
      <w:pPr>
        <w:pStyle w:val="1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обл.,20300.</w:t>
      </w:r>
    </w:p>
    <w:p w:rsidR="00DA053A" w:rsidRDefault="00BD1F1C" w:rsidP="00D66B45">
      <w:pPr>
        <w:pStyle w:val="1"/>
        <w:shd w:val="clear" w:color="auto" w:fill="auto"/>
        <w:spacing w:before="0"/>
        <w:ind w:left="720" w:right="220" w:firstLine="0"/>
      </w:pPr>
      <w:r>
        <w:rPr>
          <w:lang w:val="uk-UA" w:eastAsia="uk-UA" w:bidi="uk-UA"/>
        </w:rPr>
        <w:t xml:space="preserve">Контактні телефони: </w:t>
      </w:r>
      <w:r w:rsidR="00521573">
        <w:rPr>
          <w:lang w:val="uk-UA" w:eastAsia="uk-UA" w:bidi="uk-UA"/>
        </w:rPr>
        <w:t>067-684-94-09</w:t>
      </w:r>
      <w:r>
        <w:rPr>
          <w:lang w:val="uk-UA" w:eastAsia="uk-UA" w:bidi="uk-UA"/>
        </w:rPr>
        <w:t>; 04744-3-0</w:t>
      </w:r>
      <w:r w:rsidR="00B470AD">
        <w:rPr>
          <w:lang w:val="uk-UA" w:eastAsia="uk-UA" w:bidi="uk-UA"/>
        </w:rPr>
        <w:t>5</w:t>
      </w:r>
      <w:r>
        <w:rPr>
          <w:lang w:val="uk-UA" w:eastAsia="uk-UA" w:bidi="uk-UA"/>
        </w:rPr>
        <w:t>-</w:t>
      </w:r>
      <w:r w:rsidR="00B470AD">
        <w:rPr>
          <w:lang w:val="uk-UA" w:eastAsia="uk-UA" w:bidi="uk-UA"/>
        </w:rPr>
        <w:t>88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sectPr w:rsidR="00DA053A" w:rsidSect="00D66B45">
      <w:type w:val="continuous"/>
      <w:pgSz w:w="11909" w:h="16838"/>
      <w:pgMar w:top="899" w:right="977" w:bottom="899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BB" w:rsidRDefault="00A755BB">
      <w:r>
        <w:separator/>
      </w:r>
    </w:p>
  </w:endnote>
  <w:endnote w:type="continuationSeparator" w:id="1">
    <w:p w:rsidR="00A755BB" w:rsidRDefault="00A7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BB" w:rsidRDefault="00A755BB"/>
  </w:footnote>
  <w:footnote w:type="continuationSeparator" w:id="1">
    <w:p w:rsidR="00A755BB" w:rsidRDefault="00A755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CD5"/>
    <w:multiLevelType w:val="multilevel"/>
    <w:tmpl w:val="3162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D378D"/>
    <w:multiLevelType w:val="multilevel"/>
    <w:tmpl w:val="AF74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A3915"/>
    <w:multiLevelType w:val="multilevel"/>
    <w:tmpl w:val="320C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F608B"/>
    <w:multiLevelType w:val="multilevel"/>
    <w:tmpl w:val="09DA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053A"/>
    <w:rsid w:val="001D7956"/>
    <w:rsid w:val="002D3130"/>
    <w:rsid w:val="0043654F"/>
    <w:rsid w:val="004E62A5"/>
    <w:rsid w:val="00521573"/>
    <w:rsid w:val="005A3665"/>
    <w:rsid w:val="005D41BB"/>
    <w:rsid w:val="00657959"/>
    <w:rsid w:val="006E646B"/>
    <w:rsid w:val="006F34A8"/>
    <w:rsid w:val="00797E71"/>
    <w:rsid w:val="008264F7"/>
    <w:rsid w:val="00941DB0"/>
    <w:rsid w:val="009A6397"/>
    <w:rsid w:val="009D324F"/>
    <w:rsid w:val="00A755BB"/>
    <w:rsid w:val="00A80262"/>
    <w:rsid w:val="00AA0088"/>
    <w:rsid w:val="00B33952"/>
    <w:rsid w:val="00B470AD"/>
    <w:rsid w:val="00BA49EB"/>
    <w:rsid w:val="00BB39CE"/>
    <w:rsid w:val="00BB6262"/>
    <w:rsid w:val="00BC5ED9"/>
    <w:rsid w:val="00BD1F1C"/>
    <w:rsid w:val="00D66B45"/>
    <w:rsid w:val="00DA053A"/>
    <w:rsid w:val="00DD6931"/>
    <w:rsid w:val="00DF2DEB"/>
    <w:rsid w:val="00FC3C92"/>
    <w:rsid w:val="00FE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6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6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5A366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5A3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A366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A3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sid w:val="005A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A3665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A3665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5A3665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A3665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A366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A3665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styleId="a6">
    <w:name w:val="FollowedHyperlink"/>
    <w:basedOn w:val="a0"/>
    <w:uiPriority w:val="99"/>
    <w:semiHidden/>
    <w:unhideWhenUsed/>
    <w:rsid w:val="004365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ling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erence.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ling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HomePC</cp:lastModifiedBy>
  <cp:revision>18</cp:revision>
  <cp:lastPrinted>2016-01-19T08:26:00Z</cp:lastPrinted>
  <dcterms:created xsi:type="dcterms:W3CDTF">2015-09-28T11:57:00Z</dcterms:created>
  <dcterms:modified xsi:type="dcterms:W3CDTF">2016-01-21T20:27:00Z</dcterms:modified>
</cp:coreProperties>
</file>