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C3" w:rsidRDefault="00802BC3" w:rsidP="00802BC3">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802BC3">
        <w:rPr>
          <w:rFonts w:ascii="Times New Roman" w:hAnsi="Times New Roman" w:cs="Times New Roman"/>
          <w:sz w:val="24"/>
          <w:szCs w:val="24"/>
          <w:lang w:val="uk-UA"/>
        </w:rPr>
        <w:t>Pedagogy</w:t>
      </w:r>
    </w:p>
    <w:p w:rsidR="00802BC3" w:rsidRDefault="00802BC3" w:rsidP="00802BC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00BC6B0B">
        <w:rPr>
          <w:rFonts w:ascii="Arial" w:hAnsi="Arial" w:cs="Arial"/>
          <w:lang w:val="uk-UA"/>
        </w:rPr>
        <w:t>ЗППВШУ_6_</w:t>
      </w:r>
      <w:r w:rsidR="00BC6B0B">
        <w:rPr>
          <w:rFonts w:ascii="Arial" w:hAnsi="Arial"/>
        </w:rPr>
        <w:t>ОНД</w:t>
      </w:r>
      <w:r w:rsidR="00BC6B0B" w:rsidRPr="00BC6B0B">
        <w:rPr>
          <w:rFonts w:ascii="Arial" w:hAnsi="Arial"/>
          <w:lang w:val="en-US"/>
        </w:rPr>
        <w:t>.</w:t>
      </w:r>
      <w:r w:rsidR="00BC6B0B">
        <w:rPr>
          <w:rFonts w:ascii="Arial" w:hAnsi="Arial"/>
          <w:lang w:val="uk-UA"/>
        </w:rPr>
        <w:t>09</w:t>
      </w:r>
    </w:p>
    <w:p w:rsidR="00802BC3" w:rsidRDefault="00802BC3" w:rsidP="00802BC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compulsory</w:t>
      </w:r>
    </w:p>
    <w:p w:rsidR="00802BC3" w:rsidRDefault="00802BC3" w:rsidP="00802BC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eastAsia="Times New Roman" w:hAnsi="Times New Roman" w:cs="Times New Roman"/>
          <w:b/>
          <w:sz w:val="24"/>
          <w:szCs w:val="24"/>
          <w:lang w:val="en-US"/>
        </w:rPr>
        <w:t xml:space="preserve"> </w:t>
      </w:r>
      <w:r>
        <w:rPr>
          <w:rFonts w:ascii="Times New Roman" w:hAnsi="Times New Roman" w:cs="Times New Roman"/>
          <w:sz w:val="24"/>
          <w:szCs w:val="24"/>
        </w:rPr>
        <w:t>3,4,5,6</w:t>
      </w:r>
    </w:p>
    <w:p w:rsidR="00802BC3" w:rsidRDefault="00802BC3" w:rsidP="00802BC3">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1</w:t>
      </w:r>
      <w:r w:rsidRPr="00802BC3">
        <w:rPr>
          <w:rFonts w:ascii="Times New Roman" w:hAnsi="Times New Roman" w:cs="Times New Roman"/>
          <w:sz w:val="24"/>
          <w:szCs w:val="24"/>
          <w:lang w:val="en-US"/>
        </w:rPr>
        <w:t>70</w:t>
      </w:r>
      <w:r>
        <w:rPr>
          <w:rFonts w:ascii="Times New Roman" w:hAnsi="Times New Roman" w:cs="Times New Roman"/>
          <w:sz w:val="24"/>
          <w:szCs w:val="24"/>
          <w:lang w:val="en-US"/>
        </w:rPr>
        <w:t xml:space="preserve"> (ECTS credits - </w:t>
      </w:r>
      <w:r w:rsidRPr="00802BC3">
        <w:rPr>
          <w:rFonts w:ascii="Times New Roman" w:hAnsi="Times New Roman" w:cs="Times New Roman"/>
          <w:sz w:val="24"/>
          <w:szCs w:val="24"/>
          <w:lang w:val="en-US"/>
        </w:rPr>
        <w:t>9</w:t>
      </w:r>
      <w:r>
        <w:rPr>
          <w:rFonts w:ascii="Times New Roman" w:hAnsi="Times New Roman" w:cs="Times New Roman"/>
          <w:sz w:val="24"/>
          <w:szCs w:val="24"/>
          <w:lang w:val="en-US"/>
        </w:rPr>
        <w:t xml:space="preserve">); </w:t>
      </w:r>
      <w:r w:rsidR="00E21980" w:rsidRPr="00E21980">
        <w:rPr>
          <w:rFonts w:ascii="Times New Roman" w:hAnsi="Times New Roman" w:cs="Times New Roman"/>
          <w:sz w:val="24"/>
          <w:szCs w:val="24"/>
          <w:lang w:val="en-US"/>
        </w:rPr>
        <w:t>classroom hours</w:t>
      </w:r>
      <w:r w:rsidR="00E21980">
        <w:rPr>
          <w:rFonts w:ascii="Times New Roman" w:hAnsi="Times New Roman" w:cs="Times New Roman"/>
          <w:sz w:val="24"/>
          <w:szCs w:val="24"/>
          <w:lang w:val="uk-UA"/>
        </w:rPr>
        <w:t xml:space="preserve"> </w:t>
      </w:r>
      <w:r w:rsidRPr="00802BC3">
        <w:rPr>
          <w:rFonts w:ascii="Times New Roman" w:hAnsi="Times New Roman" w:cs="Times New Roman"/>
          <w:sz w:val="24"/>
          <w:szCs w:val="24"/>
          <w:lang w:val="en-US"/>
        </w:rPr>
        <w:t>134</w:t>
      </w:r>
      <w:r>
        <w:rPr>
          <w:rFonts w:ascii="Times New Roman" w:hAnsi="Times New Roman" w:cs="Times New Roman"/>
          <w:sz w:val="24"/>
          <w:szCs w:val="24"/>
          <w:lang w:val="en-US"/>
        </w:rPr>
        <w:t xml:space="preserve"> (lectures – </w:t>
      </w:r>
      <w:r w:rsidRPr="00802BC3">
        <w:rPr>
          <w:rFonts w:ascii="Times New Roman" w:hAnsi="Times New Roman" w:cs="Times New Roman"/>
          <w:sz w:val="24"/>
          <w:szCs w:val="24"/>
          <w:lang w:val="en-US"/>
        </w:rPr>
        <w:t>7</w:t>
      </w:r>
      <w:r>
        <w:rPr>
          <w:rFonts w:ascii="Times New Roman" w:hAnsi="Times New Roman" w:cs="Times New Roman"/>
          <w:sz w:val="24"/>
          <w:szCs w:val="24"/>
          <w:lang w:val="en-US"/>
        </w:rPr>
        <w:t xml:space="preserve">0, practical – </w:t>
      </w:r>
      <w:r w:rsidRPr="00802BC3">
        <w:rPr>
          <w:rFonts w:ascii="Times New Roman" w:hAnsi="Times New Roman" w:cs="Times New Roman"/>
          <w:sz w:val="24"/>
          <w:szCs w:val="24"/>
          <w:lang w:val="en-US"/>
        </w:rPr>
        <w:t>56,</w:t>
      </w:r>
      <w:r>
        <w:rPr>
          <w:rFonts w:ascii="Times New Roman" w:hAnsi="Times New Roman" w:cs="Times New Roman"/>
          <w:sz w:val="24"/>
          <w:szCs w:val="24"/>
          <w:lang w:val="en-US"/>
        </w:rPr>
        <w:t xml:space="preserve"> laboratory work - 8), independent work - 136</w:t>
      </w:r>
    </w:p>
    <w:p w:rsidR="00802BC3" w:rsidRPr="00802BC3" w:rsidRDefault="00802BC3" w:rsidP="00802BC3">
      <w:pPr>
        <w:pStyle w:val="a3"/>
        <w:numPr>
          <w:ilvl w:val="0"/>
          <w:numId w:val="1"/>
        </w:numPr>
        <w:spacing w:after="0" w:line="240" w:lineRule="auto"/>
        <w:rPr>
          <w:rFonts w:ascii="Times New Roman" w:hAnsi="Times New Roman" w:cs="Times New Roman"/>
          <w:b/>
          <w:sz w:val="24"/>
          <w:szCs w:val="24"/>
          <w:lang w:val="uk-UA"/>
        </w:rPr>
      </w:pPr>
      <w:r w:rsidRPr="00802BC3">
        <w:rPr>
          <w:rFonts w:ascii="Times New Roman" w:eastAsia="Times New Roman" w:hAnsi="Times New Roman" w:cs="Times New Roman"/>
          <w:b/>
          <w:sz w:val="24"/>
          <w:szCs w:val="24"/>
          <w:lang w:val="uk-UA"/>
        </w:rPr>
        <w:t>Lecturer:</w:t>
      </w:r>
      <w:r w:rsidRPr="00802BC3">
        <w:rPr>
          <w:rFonts w:ascii="Times New Roman" w:hAnsi="Times New Roman" w:cs="Times New Roman"/>
          <w:sz w:val="24"/>
          <w:szCs w:val="24"/>
          <w:lang w:val="en-US"/>
        </w:rPr>
        <w:t xml:space="preserve"> Makarchuk Viktoriya Viktorivna - Candidate of Pedagogic Sciences, Assistant Professor.</w:t>
      </w:r>
    </w:p>
    <w:p w:rsidR="00802BC3" w:rsidRPr="00802BC3" w:rsidRDefault="00802BC3" w:rsidP="00802BC3">
      <w:pPr>
        <w:pStyle w:val="a3"/>
        <w:numPr>
          <w:ilvl w:val="0"/>
          <w:numId w:val="1"/>
        </w:numPr>
        <w:spacing w:after="0" w:line="240" w:lineRule="auto"/>
        <w:rPr>
          <w:rFonts w:ascii="Times New Roman" w:hAnsi="Times New Roman" w:cs="Times New Roman"/>
          <w:b/>
          <w:sz w:val="24"/>
          <w:szCs w:val="24"/>
          <w:lang w:val="uk-UA"/>
        </w:rPr>
      </w:pPr>
      <w:r w:rsidRPr="00802BC3">
        <w:rPr>
          <w:rFonts w:ascii="Times New Roman" w:eastAsia="Times New Roman" w:hAnsi="Times New Roman" w:cs="Times New Roman"/>
          <w:b/>
          <w:sz w:val="24"/>
          <w:szCs w:val="24"/>
          <w:lang w:val="uk-UA"/>
        </w:rPr>
        <w:t>Results of training:</w:t>
      </w:r>
      <w:r w:rsidRPr="00802BC3">
        <w:rPr>
          <w:rFonts w:ascii="Times New Roman" w:hAnsi="Times New Roman" w:cs="Times New Roman"/>
          <w:b/>
          <w:sz w:val="24"/>
          <w:szCs w:val="24"/>
          <w:lang w:val="en-US"/>
        </w:rPr>
        <w:t xml:space="preserve"> </w:t>
      </w:r>
    </w:p>
    <w:p w:rsidR="00802BC3" w:rsidRDefault="00802BC3" w:rsidP="00802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As result of training of the module student must </w:t>
      </w:r>
    </w:p>
    <w:p w:rsidR="00802BC3" w:rsidRDefault="00802BC3" w:rsidP="00802B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lang w:val="en-US"/>
        </w:rPr>
      </w:pPr>
      <w:r>
        <w:rPr>
          <w:rFonts w:ascii="Times New Roman" w:eastAsia="Times New Roman" w:hAnsi="Times New Roman" w:cs="Times New Roman"/>
          <w:b/>
          <w:color w:val="000000" w:themeColor="text1"/>
          <w:sz w:val="24"/>
          <w:szCs w:val="24"/>
          <w:lang w:val="en-US"/>
        </w:rPr>
        <w:t>know:</w:t>
      </w:r>
      <w:r>
        <w:rPr>
          <w:lang w:val="en-US"/>
        </w:rPr>
        <w:t xml:space="preserve"> </w:t>
      </w:r>
    </w:p>
    <w:p w:rsidR="000C6751" w:rsidRDefault="00802BC3" w:rsidP="00802BC3">
      <w:pPr>
        <w:spacing w:after="0" w:line="240" w:lineRule="auto"/>
        <w:ind w:firstLine="426"/>
        <w:rPr>
          <w:rFonts w:ascii="Times New Roman" w:eastAsia="Times New Roman" w:hAnsi="Times New Roman" w:cs="Times New Roman"/>
          <w:color w:val="000000" w:themeColor="text1"/>
          <w:sz w:val="24"/>
          <w:szCs w:val="24"/>
          <w:lang w:val="en-US"/>
        </w:rPr>
      </w:pPr>
      <w:r w:rsidRPr="00802BC3">
        <w:rPr>
          <w:rFonts w:ascii="Times New Roman" w:eastAsia="Times New Roman" w:hAnsi="Times New Roman" w:cs="Times New Roman"/>
          <w:color w:val="000000" w:themeColor="text1"/>
          <w:sz w:val="24"/>
          <w:szCs w:val="24"/>
          <w:lang w:val="en-US"/>
        </w:rPr>
        <w:t>the nature of the individual; diagnostics and methods of  determining the levels of breeding and students</w:t>
      </w:r>
      <w:r w:rsidR="000C6751">
        <w:rPr>
          <w:rFonts w:ascii="Times New Roman" w:eastAsia="Times New Roman" w:hAnsi="Times New Roman" w:cs="Times New Roman"/>
          <w:color w:val="000000" w:themeColor="text1"/>
          <w:sz w:val="24"/>
          <w:szCs w:val="24"/>
          <w:lang w:val="en-US"/>
        </w:rPr>
        <w:t>'</w:t>
      </w:r>
      <w:r w:rsidRPr="00802BC3">
        <w:rPr>
          <w:rFonts w:ascii="Times New Roman" w:eastAsia="Times New Roman" w:hAnsi="Times New Roman" w:cs="Times New Roman"/>
          <w:color w:val="000000" w:themeColor="text1"/>
          <w:sz w:val="24"/>
          <w:szCs w:val="24"/>
          <w:lang w:val="en-US"/>
        </w:rPr>
        <w:t xml:space="preserve"> achievements; theory and practice of national education, the specifics of the work of  teacher and other educational staff; fundamentals of physical, mental, social, spiritual development and the most important areas of education; principles, forms and methods of training and education; typology of  lessons, different approaches to learning; technologies of various children's associations and their management; methodical work, study and implement the  perspective pedagogical experience;</w:t>
      </w:r>
    </w:p>
    <w:p w:rsidR="00802BC3" w:rsidRDefault="00802BC3" w:rsidP="00802BC3">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802BC3" w:rsidRDefault="000C6751" w:rsidP="00802BC3">
      <w:pPr>
        <w:pStyle w:val="a3"/>
        <w:spacing w:after="0" w:line="240" w:lineRule="auto"/>
        <w:rPr>
          <w:rFonts w:ascii="Times New Roman" w:hAnsi="Times New Roman" w:cs="Times New Roman"/>
          <w:sz w:val="24"/>
          <w:szCs w:val="24"/>
          <w:lang w:val="en-US"/>
        </w:rPr>
      </w:pPr>
      <w:r w:rsidRPr="000C6751">
        <w:rPr>
          <w:rFonts w:ascii="Times New Roman" w:hAnsi="Times New Roman" w:cs="Times New Roman"/>
          <w:sz w:val="24"/>
          <w:szCs w:val="24"/>
          <w:lang w:val="en-US"/>
        </w:rPr>
        <w:t>do educational work on the basis of Ukrainian ethnic pedagogy, national education systems, new approaches to the theory and technology of training and education; plan educational activities, identify and substantiate pedagogical problem; choose a set of effective forms and methods of national education and training; to practice different types of training and didactic learning tools, provide physical, mental, social and spiritual development of pupils; organize and stimulate activity, behavior and communication of students; analyze teaching and educational situation, the results of educational activities of students and student team; make educational research and find creativity in teaching activities</w:t>
      </w:r>
    </w:p>
    <w:p w:rsidR="00802BC3" w:rsidRDefault="00802BC3" w:rsidP="00802BC3">
      <w:pPr>
        <w:pStyle w:val="a3"/>
        <w:numPr>
          <w:ilvl w:val="0"/>
          <w:numId w:val="1"/>
        </w:numPr>
        <w:spacing w:after="0" w:line="240" w:lineRule="auto"/>
        <w:rPr>
          <w:rFonts w:ascii="Times New Roman" w:hAnsi="Times New Roman" w:cs="Times New Roman"/>
          <w:sz w:val="24"/>
          <w:szCs w:val="24"/>
          <w:lang w:val="en-US"/>
        </w:rPr>
      </w:pPr>
      <w:r>
        <w:rPr>
          <w:rFonts w:ascii="Times New Roman" w:eastAsia="Times New Roman" w:hAnsi="Times New Roman" w:cs="Times New Roman"/>
          <w:b/>
          <w:sz w:val="24"/>
          <w:szCs w:val="24"/>
          <w:lang w:val="en-US"/>
        </w:rPr>
        <w:t>Method of learning:</w:t>
      </w:r>
      <w:r>
        <w:rPr>
          <w:rFonts w:ascii="Times New Roman" w:hAnsi="Times New Roman" w:cs="Times New Roman"/>
          <w:sz w:val="24"/>
          <w:szCs w:val="24"/>
          <w:lang w:val="en-US"/>
        </w:rPr>
        <w:t xml:space="preserve"> lecture classes</w:t>
      </w:r>
    </w:p>
    <w:p w:rsidR="00802BC3" w:rsidRDefault="00802BC3" w:rsidP="00802BC3">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Necessary preliminary and related modules:</w:t>
      </w:r>
    </w:p>
    <w:p w:rsidR="000C6751" w:rsidRPr="003B1927" w:rsidRDefault="000C6751" w:rsidP="000C6751">
      <w:pPr>
        <w:pStyle w:val="a3"/>
        <w:spacing w:after="0" w:line="240" w:lineRule="auto"/>
        <w:rPr>
          <w:rFonts w:ascii="Times New Roman" w:hAnsi="Times New Roman" w:cs="Times New Roman"/>
          <w:sz w:val="24"/>
          <w:szCs w:val="24"/>
          <w:lang w:val="en-US"/>
        </w:rPr>
      </w:pPr>
      <w:r w:rsidRPr="003B1927">
        <w:rPr>
          <w:rFonts w:ascii="Times New Roman" w:hAnsi="Times New Roman" w:cs="Times New Roman"/>
          <w:sz w:val="24"/>
          <w:szCs w:val="24"/>
          <w:lang w:val="en-US"/>
        </w:rPr>
        <w:t>Introduction to speciality</w:t>
      </w:r>
    </w:p>
    <w:p w:rsidR="000C6751" w:rsidRPr="003B1927" w:rsidRDefault="000C6751" w:rsidP="000C6751">
      <w:pPr>
        <w:pStyle w:val="a3"/>
        <w:spacing w:after="0" w:line="240" w:lineRule="auto"/>
        <w:rPr>
          <w:rFonts w:ascii="Times New Roman" w:hAnsi="Times New Roman" w:cs="Times New Roman"/>
          <w:sz w:val="24"/>
          <w:szCs w:val="24"/>
          <w:lang w:val="en-US"/>
        </w:rPr>
      </w:pPr>
      <w:r w:rsidRPr="003B1927">
        <w:rPr>
          <w:rFonts w:ascii="Times New Roman" w:hAnsi="Times New Roman" w:cs="Times New Roman"/>
          <w:sz w:val="24"/>
          <w:szCs w:val="24"/>
          <w:lang w:val="en-US"/>
        </w:rPr>
        <w:t xml:space="preserve"> Psychology</w:t>
      </w:r>
    </w:p>
    <w:p w:rsidR="000C6751" w:rsidRPr="003B1927" w:rsidRDefault="000C6751" w:rsidP="000C6751">
      <w:pPr>
        <w:pStyle w:val="a3"/>
        <w:spacing w:after="0" w:line="240" w:lineRule="auto"/>
        <w:rPr>
          <w:rFonts w:ascii="Times New Roman" w:hAnsi="Times New Roman" w:cs="Times New Roman"/>
          <w:sz w:val="24"/>
          <w:szCs w:val="24"/>
          <w:lang w:val="en-US"/>
        </w:rPr>
      </w:pPr>
      <w:r w:rsidRPr="003B1927">
        <w:rPr>
          <w:rFonts w:ascii="Times New Roman" w:hAnsi="Times New Roman" w:cs="Times New Roman"/>
          <w:sz w:val="24"/>
          <w:szCs w:val="24"/>
          <w:lang w:val="en-US"/>
        </w:rPr>
        <w:t xml:space="preserve">Methods of </w:t>
      </w:r>
      <w:r w:rsidR="0081641C" w:rsidRPr="003B1927">
        <w:rPr>
          <w:rFonts w:ascii="Times New Roman" w:hAnsi="Times New Roman" w:cs="Times New Roman"/>
          <w:sz w:val="24"/>
          <w:szCs w:val="24"/>
          <w:lang w:val="en-US"/>
        </w:rPr>
        <w:t xml:space="preserve">Educational Work </w:t>
      </w:r>
    </w:p>
    <w:p w:rsidR="000C6751" w:rsidRPr="003B1927" w:rsidRDefault="000C6751" w:rsidP="000C6751">
      <w:pPr>
        <w:pStyle w:val="a3"/>
        <w:spacing w:after="0" w:line="240" w:lineRule="auto"/>
        <w:rPr>
          <w:rFonts w:ascii="Times New Roman" w:hAnsi="Times New Roman" w:cs="Times New Roman"/>
          <w:sz w:val="24"/>
          <w:szCs w:val="24"/>
          <w:lang w:val="en-US"/>
        </w:rPr>
      </w:pPr>
      <w:r w:rsidRPr="003B1927">
        <w:rPr>
          <w:rFonts w:ascii="Times New Roman" w:hAnsi="Times New Roman" w:cs="Times New Roman"/>
          <w:sz w:val="24"/>
          <w:szCs w:val="24"/>
          <w:lang w:val="en-US"/>
        </w:rPr>
        <w:t xml:space="preserve">Basics of </w:t>
      </w:r>
      <w:r w:rsidR="0081641C" w:rsidRPr="003B1927">
        <w:rPr>
          <w:rFonts w:ascii="Times New Roman" w:hAnsi="Times New Roman" w:cs="Times New Roman"/>
          <w:sz w:val="24"/>
          <w:szCs w:val="24"/>
          <w:lang w:val="en-US"/>
        </w:rPr>
        <w:t>Pedagogical Mastership</w:t>
      </w:r>
    </w:p>
    <w:p w:rsidR="00802BC3" w:rsidRDefault="00802BC3" w:rsidP="000C6751">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Contents </w:t>
      </w:r>
      <w:r>
        <w:rPr>
          <w:rFonts w:ascii="Times New Roman" w:eastAsia="Times New Roman" w:hAnsi="Times New Roman" w:cs="Times New Roman"/>
          <w:b/>
          <w:sz w:val="24"/>
          <w:szCs w:val="24"/>
          <w:lang w:val="uk-UA"/>
        </w:rPr>
        <w:t>of module</w:t>
      </w:r>
      <w:r>
        <w:rPr>
          <w:rFonts w:ascii="Times New Roman" w:eastAsia="Times New Roman" w:hAnsi="Times New Roman" w:cs="Times New Roman"/>
          <w:b/>
          <w:sz w:val="24"/>
          <w:szCs w:val="24"/>
          <w:lang w:val="en-US"/>
        </w:rPr>
        <w:t xml:space="preserve">: </w:t>
      </w:r>
      <w:r w:rsidR="004B6E77" w:rsidRPr="004B6E77">
        <w:rPr>
          <w:rFonts w:ascii="Times New Roman" w:eastAsia="Times New Roman" w:hAnsi="Times New Roman" w:cs="Times New Roman"/>
          <w:sz w:val="24"/>
          <w:szCs w:val="24"/>
          <w:lang w:val="en-US"/>
        </w:rPr>
        <w:t>Folk pedagogy, ethnopedagogics and pedagogy as academic science, its subject, the basic category. Methods of scientific and pedagogical research. Personality of the student. The purpose of national education.  The essence and content of the education. . Laws and principles of education. The principles of national education. General methods, tools, techniques of education. The education of the individual in the team. Fundamentals of educational work in children's public organizations. Subject and categories of didactics. The learning process, its structure. Different approaches to learning, their characteristics. Laws and principles of teaching. Methods and tools for learning and cognitive activity of students. Organizational learning. The content of basic education as the foundation of cultural identity. Lesson in a modern school. Monitoring, evaluation and accounting of student achievement. A holistic pedagogical process, its intensification, optimization, humanization. The education system in Ukraine. The essence and the general principles of pedagogical systems. Key features of learning management. Qualification and certification of teaching staff</w:t>
      </w:r>
      <w:r w:rsidR="004B6E77">
        <w:rPr>
          <w:rFonts w:ascii="Times New Roman" w:eastAsia="Times New Roman" w:hAnsi="Times New Roman" w:cs="Times New Roman"/>
          <w:sz w:val="24"/>
          <w:szCs w:val="24"/>
          <w:lang w:val="en-US"/>
        </w:rPr>
        <w:t>.</w:t>
      </w:r>
    </w:p>
    <w:p w:rsidR="00802BC3" w:rsidRDefault="00802BC3" w:rsidP="00802BC3">
      <w:pPr>
        <w:pStyle w:val="a3"/>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 xml:space="preserve">Recommended </w:t>
      </w:r>
      <w:r w:rsidR="006F320D">
        <w:rPr>
          <w:rFonts w:ascii="Times New Roman" w:eastAsia="Times New Roman" w:hAnsi="Times New Roman" w:cs="Times New Roman"/>
          <w:b/>
          <w:sz w:val="24"/>
          <w:szCs w:val="24"/>
          <w:lang w:val="en-US"/>
        </w:rPr>
        <w:t>Literature:</w:t>
      </w:r>
    </w:p>
    <w:p w:rsidR="004B6E77" w:rsidRPr="00530CFE" w:rsidRDefault="004B6E77" w:rsidP="004B6E77">
      <w:pPr>
        <w:widowControl w:val="0"/>
        <w:tabs>
          <w:tab w:val="left" w:pos="379"/>
        </w:tabs>
        <w:autoSpaceDE w:val="0"/>
        <w:autoSpaceDN w:val="0"/>
        <w:adjustRightInd w:val="0"/>
        <w:ind w:firstLine="720"/>
        <w:jc w:val="both"/>
        <w:rPr>
          <w:rFonts w:ascii="Arial" w:hAnsi="Arial" w:cs="Arial"/>
          <w:spacing w:val="-20"/>
          <w:lang w:val="uk-UA"/>
        </w:rPr>
      </w:pPr>
      <w:r w:rsidRPr="00530CFE">
        <w:rPr>
          <w:rFonts w:ascii="Arial" w:hAnsi="Arial" w:cs="Arial"/>
          <w:spacing w:val="3"/>
          <w:lang w:val="uk-UA"/>
        </w:rPr>
        <w:t>1. Волкова Н.П. Педагогіка: Навч. посіб. Вид.2-ге, - К.: Академвидав, 2007. 616 с.</w:t>
      </w:r>
    </w:p>
    <w:p w:rsidR="004B6E77" w:rsidRPr="00530CFE" w:rsidRDefault="004B6E77" w:rsidP="004B6E77">
      <w:pPr>
        <w:pStyle w:val="a3"/>
        <w:spacing w:after="0" w:line="240" w:lineRule="auto"/>
        <w:ind w:left="284" w:firstLine="425"/>
        <w:jc w:val="both"/>
        <w:rPr>
          <w:rFonts w:ascii="Arial" w:hAnsi="Arial" w:cs="Arial"/>
          <w:sz w:val="24"/>
          <w:szCs w:val="24"/>
          <w:lang w:val="uk-UA"/>
        </w:rPr>
      </w:pPr>
      <w:r w:rsidRPr="00530CFE">
        <w:rPr>
          <w:rFonts w:ascii="Arial" w:hAnsi="Arial" w:cs="Arial"/>
          <w:sz w:val="24"/>
          <w:szCs w:val="24"/>
          <w:lang w:val="uk-UA"/>
        </w:rPr>
        <w:t>2. Карпенчук С.Г. Теорія і методика виховання: Навч. посіб. – К.: Вища шк., 2005. – . 343 с.</w:t>
      </w:r>
    </w:p>
    <w:p w:rsidR="004B6E77" w:rsidRPr="00530CFE" w:rsidRDefault="004B6E77" w:rsidP="004B6E77">
      <w:pPr>
        <w:widowControl w:val="0"/>
        <w:autoSpaceDE w:val="0"/>
        <w:autoSpaceDN w:val="0"/>
        <w:adjustRightInd w:val="0"/>
        <w:ind w:firstLine="720"/>
        <w:jc w:val="both"/>
        <w:rPr>
          <w:rFonts w:ascii="Arial" w:hAnsi="Arial" w:cs="Arial"/>
          <w:lang w:val="uk-UA"/>
        </w:rPr>
      </w:pPr>
      <w:r w:rsidRPr="00530CFE">
        <w:rPr>
          <w:rFonts w:ascii="Arial" w:hAnsi="Arial" w:cs="Arial"/>
          <w:lang w:val="uk-UA"/>
        </w:rPr>
        <w:lastRenderedPageBreak/>
        <w:t>3. Наука управління загальноосвітнім навчальним закладом: Навчальний посібник/ Т.М.Десятов, О.М.Коберник, Б.Л.Тевлін, Н.М.Чепурна. – Х., Вид. група «Основа», 2004. – 240с.</w:t>
      </w:r>
    </w:p>
    <w:p w:rsidR="004B6E77" w:rsidRPr="00530CFE" w:rsidRDefault="004B6E77" w:rsidP="004B6E77">
      <w:pPr>
        <w:widowControl w:val="0"/>
        <w:tabs>
          <w:tab w:val="left" w:pos="360"/>
        </w:tabs>
        <w:autoSpaceDE w:val="0"/>
        <w:autoSpaceDN w:val="0"/>
        <w:adjustRightInd w:val="0"/>
        <w:ind w:firstLine="720"/>
        <w:jc w:val="both"/>
        <w:rPr>
          <w:rFonts w:ascii="Arial" w:hAnsi="Arial" w:cs="Arial"/>
          <w:spacing w:val="-18"/>
          <w:lang w:val="uk-UA"/>
        </w:rPr>
      </w:pPr>
      <w:r w:rsidRPr="00530CFE">
        <w:rPr>
          <w:rFonts w:ascii="Arial" w:hAnsi="Arial" w:cs="Arial"/>
          <w:spacing w:val="8"/>
          <w:lang w:val="uk-UA"/>
        </w:rPr>
        <w:t xml:space="preserve">4.Педагогіка: Навчальний посібник / В.М. Галузяк, М.І. Сметанський, В.І. Шахов. - Вінниця: </w:t>
      </w:r>
      <w:r w:rsidRPr="00530CFE">
        <w:rPr>
          <w:rFonts w:ascii="Arial" w:hAnsi="Arial" w:cs="Arial"/>
          <w:spacing w:val="-1"/>
          <w:lang w:val="uk-UA"/>
        </w:rPr>
        <w:t>«Книга-Вега», 2003. – 416 с.</w:t>
      </w:r>
    </w:p>
    <w:p w:rsidR="004B6E77" w:rsidRPr="00530CFE" w:rsidRDefault="004B6E77" w:rsidP="004B6E77">
      <w:pPr>
        <w:widowControl w:val="0"/>
        <w:numPr>
          <w:ilvl w:val="0"/>
          <w:numId w:val="3"/>
        </w:numPr>
        <w:tabs>
          <w:tab w:val="left" w:pos="365"/>
        </w:tabs>
        <w:autoSpaceDE w:val="0"/>
        <w:autoSpaceDN w:val="0"/>
        <w:adjustRightInd w:val="0"/>
        <w:spacing w:after="0" w:line="240" w:lineRule="auto"/>
        <w:jc w:val="both"/>
        <w:rPr>
          <w:rFonts w:ascii="Arial" w:hAnsi="Arial" w:cs="Arial"/>
          <w:spacing w:val="-11"/>
          <w:lang w:val="uk-UA"/>
        </w:rPr>
      </w:pPr>
      <w:r w:rsidRPr="00530CFE">
        <w:rPr>
          <w:rFonts w:ascii="Arial" w:hAnsi="Arial" w:cs="Arial"/>
          <w:spacing w:val="1"/>
          <w:lang w:val="uk-UA"/>
        </w:rPr>
        <w:t>Стельмахович М.Г. Українська народна педагогіка.-К.: ІЗМН, 1997. – 232с.</w:t>
      </w:r>
    </w:p>
    <w:p w:rsidR="00802BC3" w:rsidRPr="004B6E77" w:rsidRDefault="00802BC3" w:rsidP="004B6E77">
      <w:pPr>
        <w:pStyle w:val="a3"/>
        <w:numPr>
          <w:ilvl w:val="0"/>
          <w:numId w:val="1"/>
        </w:numPr>
        <w:spacing w:after="0" w:line="240" w:lineRule="auto"/>
        <w:rPr>
          <w:rFonts w:ascii="Times New Roman" w:hAnsi="Times New Roman" w:cs="Times New Roman"/>
          <w:b/>
          <w:sz w:val="24"/>
          <w:szCs w:val="24"/>
          <w:lang w:val="en-US"/>
        </w:rPr>
      </w:pPr>
      <w:r w:rsidRPr="004B6E77">
        <w:rPr>
          <w:rFonts w:ascii="Times New Roman" w:hAnsi="Times New Roman" w:cs="Times New Roman"/>
          <w:sz w:val="24"/>
          <w:szCs w:val="24"/>
          <w:lang w:val="uk-UA"/>
        </w:rPr>
        <w:t xml:space="preserve"> </w:t>
      </w:r>
      <w:r w:rsidRPr="004B6E77">
        <w:rPr>
          <w:rFonts w:ascii="Times New Roman" w:eastAsia="Times New Roman" w:hAnsi="Times New Roman" w:cs="Times New Roman"/>
          <w:b/>
          <w:sz w:val="24"/>
          <w:szCs w:val="24"/>
          <w:lang w:val="en-US"/>
        </w:rPr>
        <w:t>Forms and methods of training:</w:t>
      </w:r>
      <w:r w:rsidRPr="004B6E77">
        <w:rPr>
          <w:rFonts w:ascii="Times New Roman" w:hAnsi="Times New Roman" w:cs="Times New Roman"/>
          <w:sz w:val="24"/>
          <w:szCs w:val="24"/>
          <w:lang w:val="en-US"/>
        </w:rPr>
        <w:t xml:space="preserve"> lectures, seminars, laboratory work</w:t>
      </w:r>
      <w:r w:rsidR="004B6E77" w:rsidRPr="004B6E77">
        <w:rPr>
          <w:rFonts w:ascii="Times New Roman" w:hAnsi="Times New Roman" w:cs="Times New Roman"/>
          <w:sz w:val="24"/>
          <w:szCs w:val="24"/>
          <w:lang w:val="en-US"/>
        </w:rPr>
        <w:t>, individual work</w:t>
      </w:r>
      <w:r w:rsidR="004B6E77" w:rsidRPr="004B6E77">
        <w:rPr>
          <w:lang w:val="en-US"/>
        </w:rPr>
        <w:t xml:space="preserve">, </w:t>
      </w:r>
      <w:r w:rsidR="004B6E77" w:rsidRPr="004B6E77">
        <w:rPr>
          <w:rFonts w:ascii="Times New Roman" w:hAnsi="Times New Roman" w:cs="Times New Roman"/>
          <w:sz w:val="24"/>
          <w:szCs w:val="24"/>
          <w:lang w:val="en-US"/>
        </w:rPr>
        <w:t>individual research work</w:t>
      </w:r>
    </w:p>
    <w:p w:rsidR="00802BC3" w:rsidRDefault="00802BC3" w:rsidP="00802BC3">
      <w:pPr>
        <w:numPr>
          <w:ilvl w:val="0"/>
          <w:numId w:val="1"/>
        </w:numPr>
        <w:spacing w:after="0" w:line="240" w:lineRule="auto"/>
        <w:rPr>
          <w:rFonts w:ascii="Times New Roman" w:hAnsi="Times New Roman" w:cs="Times New Roman"/>
          <w:b/>
          <w:sz w:val="24"/>
          <w:szCs w:val="24"/>
          <w:lang w:val="en-US"/>
        </w:rPr>
      </w:pPr>
      <w:r>
        <w:rPr>
          <w:rFonts w:ascii="Times New Roman" w:eastAsia="Times New Roman" w:hAnsi="Times New Roman" w:cs="Times New Roman"/>
          <w:b/>
          <w:sz w:val="24"/>
          <w:szCs w:val="24"/>
          <w:lang w:val="en-US"/>
        </w:rPr>
        <w:t>Assessment methods and criteria:</w:t>
      </w:r>
      <w:r>
        <w:rPr>
          <w:rFonts w:ascii="Times New Roman" w:hAnsi="Times New Roman" w:cs="Times New Roman"/>
          <w:b/>
          <w:sz w:val="24"/>
          <w:szCs w:val="24"/>
          <w:lang w:val="en-US"/>
        </w:rPr>
        <w:t xml:space="preserve"> </w:t>
      </w:r>
    </w:p>
    <w:p w:rsidR="00802BC3" w:rsidRDefault="00802BC3" w:rsidP="00802BC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Current control (70</w:t>
      </w:r>
      <w:r>
        <w:rPr>
          <w:lang w:val="en-US"/>
        </w:rPr>
        <w:t xml:space="preserve"> </w:t>
      </w:r>
      <w:r>
        <w:rPr>
          <w:rFonts w:ascii="Times New Roman" w:hAnsi="Times New Roman" w:cs="Times New Roman"/>
          <w:sz w:val="24"/>
          <w:szCs w:val="24"/>
          <w:lang w:val="en-US"/>
        </w:rPr>
        <w:t xml:space="preserve">oral questioning, </w:t>
      </w:r>
      <w:r w:rsidR="004B6E77" w:rsidRPr="000B027E">
        <w:rPr>
          <w:rFonts w:ascii="Times New Roman" w:hAnsi="Times New Roman" w:cs="Times New Roman"/>
          <w:sz w:val="24"/>
          <w:szCs w:val="24"/>
          <w:lang w:val="en-US"/>
        </w:rPr>
        <w:t>home self-study</w:t>
      </w:r>
    </w:p>
    <w:p w:rsidR="00802BC3" w:rsidRDefault="00802BC3" w:rsidP="00802BC3">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Final control (30% cr.):</w:t>
      </w:r>
      <w:r w:rsidR="004B6E77" w:rsidRPr="004B6E77">
        <w:rPr>
          <w:rFonts w:ascii="Times New Roman" w:hAnsi="Times New Roman" w:cs="Times New Roman"/>
          <w:sz w:val="24"/>
          <w:szCs w:val="24"/>
          <w:lang w:val="en-US"/>
        </w:rPr>
        <w:t xml:space="preserve"> </w:t>
      </w:r>
      <w:r w:rsidR="004B6E77">
        <w:rPr>
          <w:rFonts w:ascii="Times New Roman" w:hAnsi="Times New Roman" w:cs="Times New Roman"/>
          <w:sz w:val="24"/>
          <w:szCs w:val="24"/>
          <w:lang w:val="en-US"/>
        </w:rPr>
        <w:t>control tasks,</w:t>
      </w:r>
      <w:r>
        <w:rPr>
          <w:rFonts w:ascii="Times New Roman" w:hAnsi="Times New Roman" w:cs="Times New Roman"/>
          <w:sz w:val="24"/>
          <w:szCs w:val="24"/>
          <w:lang w:val="en-US"/>
        </w:rPr>
        <w:t xml:space="preserve"> test</w:t>
      </w:r>
    </w:p>
    <w:p w:rsidR="00802BC3" w:rsidRDefault="00802BC3" w:rsidP="00802BC3">
      <w:pPr>
        <w:numPr>
          <w:ilvl w:val="0"/>
          <w:numId w:val="1"/>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A2491A" w:rsidRPr="004B6E77" w:rsidRDefault="00A2491A">
      <w:pPr>
        <w:rPr>
          <w:lang w:val="en-US"/>
        </w:rPr>
      </w:pPr>
    </w:p>
    <w:sectPr w:rsidR="00A2491A" w:rsidRPr="004B6E77" w:rsidSect="002611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543545A"/>
    <w:multiLevelType w:val="hybridMultilevel"/>
    <w:tmpl w:val="B8FAC65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02BC3"/>
    <w:rsid w:val="000C6751"/>
    <w:rsid w:val="002301AD"/>
    <w:rsid w:val="002611A0"/>
    <w:rsid w:val="003B1927"/>
    <w:rsid w:val="004B6E77"/>
    <w:rsid w:val="00553E1E"/>
    <w:rsid w:val="006F320D"/>
    <w:rsid w:val="00802BC3"/>
    <w:rsid w:val="0081641C"/>
    <w:rsid w:val="00A2491A"/>
    <w:rsid w:val="00BC46A4"/>
    <w:rsid w:val="00BC6B0B"/>
    <w:rsid w:val="00E21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02BC3"/>
    <w:pPr>
      <w:ind w:left="720"/>
      <w:contextualSpacing/>
    </w:pPr>
  </w:style>
  <w:style w:type="paragraph" w:customStyle="1" w:styleId="1">
    <w:name w:val="Абзац списка1"/>
    <w:basedOn w:val="a"/>
    <w:qFormat/>
    <w:rsid w:val="00802BC3"/>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72464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594</Words>
  <Characters>3390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cp:revision>
  <dcterms:created xsi:type="dcterms:W3CDTF">2015-11-01T08:36:00Z</dcterms:created>
  <dcterms:modified xsi:type="dcterms:W3CDTF">2015-11-16T18:52:00Z</dcterms:modified>
</cp:coreProperties>
</file>