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CC" w:rsidRPr="006915D3" w:rsidRDefault="00792B34" w:rsidP="0089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Освітньо-професійна </w:t>
      </w:r>
      <w:r w:rsidR="008915CC" w:rsidRPr="006915D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програма</w:t>
      </w:r>
    </w:p>
    <w:p w:rsidR="008915CC" w:rsidRPr="006915D3" w:rsidRDefault="008915CC" w:rsidP="0089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val="uk-UA"/>
        </w:rPr>
        <w:t>Філологія. українська мова та література</w:t>
      </w:r>
    </w:p>
    <w:p w:rsidR="008915CC" w:rsidRPr="006915D3" w:rsidRDefault="008915CC" w:rsidP="008915C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6915D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освітній ступінь «магістр»</w:t>
      </w:r>
    </w:p>
    <w:p w:rsidR="008915CC" w:rsidRPr="006915D3" w:rsidRDefault="008915CC" w:rsidP="008915CC">
      <w:pPr>
        <w:spacing w:after="0" w:line="240" w:lineRule="auto"/>
        <w:ind w:left="-142" w:right="-851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 w:rsidRPr="006915D3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за спеціальністю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035</w:t>
      </w:r>
      <w:r w:rsidRPr="006915D3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«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Ф</w:t>
      </w:r>
      <w:r w:rsidRPr="008915C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ілологія.Українська мова та література</w:t>
      </w:r>
      <w:r w:rsidRPr="006915D3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»</w:t>
      </w:r>
    </w:p>
    <w:p w:rsidR="008915CC" w:rsidRPr="006915D3" w:rsidRDefault="008915CC" w:rsidP="008915CC">
      <w:pPr>
        <w:ind w:left="142" w:firstLine="2127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val="uk-UA"/>
        </w:rPr>
      </w:pPr>
    </w:p>
    <w:tbl>
      <w:tblPr>
        <w:tblpPr w:leftFromText="180" w:rightFromText="180" w:vertAnchor="text" w:horzAnchor="margin" w:tblpXSpec="center" w:tblpY="8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1F072A" w:rsidRPr="00686A49" w:rsidTr="00B97ABE">
        <w:tc>
          <w:tcPr>
            <w:tcW w:w="3652" w:type="dxa"/>
            <w:shd w:val="clear" w:color="auto" w:fill="auto"/>
          </w:tcPr>
          <w:p w:rsidR="001F072A" w:rsidRPr="006915D3" w:rsidRDefault="001F072A" w:rsidP="00B97ABE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15D3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  <w:t>Тип диплому та обсяг програми</w:t>
            </w:r>
          </w:p>
        </w:tc>
        <w:tc>
          <w:tcPr>
            <w:tcW w:w="5528" w:type="dxa"/>
            <w:shd w:val="clear" w:color="auto" w:fill="auto"/>
          </w:tcPr>
          <w:p w:rsidR="001F072A" w:rsidRPr="006915D3" w:rsidRDefault="001F072A" w:rsidP="00B97ABE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15D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Одиничний ступінь, 90 кредитів ЄКТС / 1,5 роки</w:t>
            </w:r>
          </w:p>
        </w:tc>
      </w:tr>
      <w:tr w:rsidR="001F072A" w:rsidRPr="00686A49" w:rsidTr="00B97ABE">
        <w:tc>
          <w:tcPr>
            <w:tcW w:w="3652" w:type="dxa"/>
            <w:shd w:val="clear" w:color="auto" w:fill="auto"/>
          </w:tcPr>
          <w:p w:rsidR="001F072A" w:rsidRPr="006915D3" w:rsidRDefault="001F072A" w:rsidP="00B97ABE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15D3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  <w:t>Вищий навчальний заклад</w:t>
            </w:r>
          </w:p>
        </w:tc>
        <w:tc>
          <w:tcPr>
            <w:tcW w:w="5528" w:type="dxa"/>
            <w:shd w:val="clear" w:color="auto" w:fill="auto"/>
          </w:tcPr>
          <w:p w:rsidR="001F072A" w:rsidRPr="006915D3" w:rsidRDefault="001F072A" w:rsidP="00B97ABE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15D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Уманський державний педагогічний університет імені Павла Тичини, Україна</w:t>
            </w:r>
          </w:p>
        </w:tc>
      </w:tr>
      <w:tr w:rsidR="001F072A" w:rsidRPr="00686A49" w:rsidTr="00B97ABE">
        <w:trPr>
          <w:trHeight w:val="249"/>
        </w:trPr>
        <w:tc>
          <w:tcPr>
            <w:tcW w:w="3652" w:type="dxa"/>
            <w:shd w:val="clear" w:color="auto" w:fill="auto"/>
          </w:tcPr>
          <w:p w:rsidR="001F072A" w:rsidRPr="006915D3" w:rsidRDefault="001F072A" w:rsidP="00B97ABE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uk-UA"/>
              </w:rPr>
            </w:pPr>
            <w:proofErr w:type="spellStart"/>
            <w:r w:rsidRPr="006915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uk-UA"/>
              </w:rPr>
              <w:t>Акредитуюча</w:t>
            </w:r>
            <w:proofErr w:type="spellEnd"/>
            <w:r w:rsidRPr="006915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uk-UA"/>
              </w:rPr>
              <w:t xml:space="preserve"> інституція</w:t>
            </w:r>
          </w:p>
        </w:tc>
        <w:tc>
          <w:tcPr>
            <w:tcW w:w="5528" w:type="dxa"/>
            <w:shd w:val="clear" w:color="auto" w:fill="auto"/>
          </w:tcPr>
          <w:p w:rsidR="001F072A" w:rsidRPr="006915D3" w:rsidRDefault="001F072A" w:rsidP="00B97ABE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15D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Акредитаційна комісія України</w:t>
            </w:r>
          </w:p>
        </w:tc>
      </w:tr>
      <w:tr w:rsidR="001F072A" w:rsidRPr="00686A49" w:rsidTr="00B97ABE">
        <w:tc>
          <w:tcPr>
            <w:tcW w:w="3652" w:type="dxa"/>
            <w:shd w:val="clear" w:color="auto" w:fill="auto"/>
          </w:tcPr>
          <w:p w:rsidR="001F072A" w:rsidRPr="006915D3" w:rsidRDefault="001F072A" w:rsidP="00B97ABE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15D3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  <w:t>Рівень програми, тип диплому</w:t>
            </w:r>
          </w:p>
        </w:tc>
        <w:tc>
          <w:tcPr>
            <w:tcW w:w="5528" w:type="dxa"/>
            <w:shd w:val="clear" w:color="auto" w:fill="auto"/>
          </w:tcPr>
          <w:p w:rsidR="001F072A" w:rsidRPr="006915D3" w:rsidRDefault="001F072A" w:rsidP="00B97ABE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15D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Другий рівень вищої освіти,  одиничний ступінь</w:t>
            </w:r>
          </w:p>
        </w:tc>
      </w:tr>
      <w:tr w:rsidR="001F072A" w:rsidRPr="001F072A" w:rsidTr="00B97ABE">
        <w:tc>
          <w:tcPr>
            <w:tcW w:w="3652" w:type="dxa"/>
            <w:shd w:val="clear" w:color="auto" w:fill="auto"/>
          </w:tcPr>
          <w:p w:rsidR="001F072A" w:rsidRPr="006915D3" w:rsidRDefault="001F072A" w:rsidP="00B97ABE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15D3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  <w:t>Галузь знань</w:t>
            </w:r>
          </w:p>
        </w:tc>
        <w:tc>
          <w:tcPr>
            <w:tcW w:w="5528" w:type="dxa"/>
            <w:shd w:val="clear" w:color="auto" w:fill="auto"/>
          </w:tcPr>
          <w:p w:rsidR="001F072A" w:rsidRPr="006915D3" w:rsidRDefault="001F072A" w:rsidP="00B97ABE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035 Філологія. Українська мова і література</w:t>
            </w:r>
          </w:p>
        </w:tc>
      </w:tr>
      <w:tr w:rsidR="001F072A" w:rsidRPr="00B165D5" w:rsidTr="00B97ABE">
        <w:tc>
          <w:tcPr>
            <w:tcW w:w="3652" w:type="dxa"/>
            <w:shd w:val="clear" w:color="auto" w:fill="auto"/>
          </w:tcPr>
          <w:p w:rsidR="001F072A" w:rsidRDefault="001F072A" w:rsidP="00B97ABE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</w:pPr>
            <w:r w:rsidRPr="006915D3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  <w:t>Кваліфікація</w:t>
            </w:r>
          </w:p>
          <w:p w:rsidR="002D0639" w:rsidRPr="006915D3" w:rsidRDefault="002D0639" w:rsidP="00B97ABE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1F072A" w:rsidRDefault="001F072A" w:rsidP="00B97ABE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Магістр філології, вчитель української мови і літератури</w:t>
            </w:r>
          </w:p>
          <w:p w:rsidR="007A5148" w:rsidRPr="00250947" w:rsidRDefault="007A5148" w:rsidP="00250947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Master</w:t>
            </w:r>
            <w:proofErr w:type="spellEnd"/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philology</w:t>
            </w:r>
            <w:proofErr w:type="spellEnd"/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="00952E91"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t</w:t>
            </w:r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eacher</w:t>
            </w:r>
            <w:proofErr w:type="spellEnd"/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Ukrainian</w:t>
            </w:r>
            <w:proofErr w:type="spellEnd"/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="00952E91"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language</w:t>
            </w:r>
            <w:proofErr w:type="spellEnd"/>
            <w:r w:rsidR="00952E91"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="00952E91"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and</w:t>
            </w:r>
            <w:proofErr w:type="spellEnd"/>
            <w:r w:rsidR="00952E91"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="00952E91"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literature</w:t>
            </w:r>
            <w:proofErr w:type="spellEnd"/>
          </w:p>
        </w:tc>
      </w:tr>
    </w:tbl>
    <w:p w:rsidR="0001031A" w:rsidRPr="001F072A" w:rsidRDefault="0001031A" w:rsidP="00332BC1">
      <w:pPr>
        <w:spacing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8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220"/>
        <w:gridCol w:w="7"/>
        <w:gridCol w:w="6912"/>
      </w:tblGrid>
      <w:tr w:rsidR="001F072A" w:rsidRPr="00AA48E5" w:rsidTr="00B97ABE">
        <w:tc>
          <w:tcPr>
            <w:tcW w:w="608" w:type="dxa"/>
            <w:vMerge w:val="restart"/>
            <w:shd w:val="clear" w:color="auto" w:fill="auto"/>
          </w:tcPr>
          <w:p w:rsidR="001F072A" w:rsidRPr="00D50BD6" w:rsidRDefault="001F072A" w:rsidP="00B97ABE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9139" w:type="dxa"/>
            <w:gridSpan w:val="3"/>
            <w:shd w:val="clear" w:color="auto" w:fill="auto"/>
          </w:tcPr>
          <w:p w:rsidR="001F072A" w:rsidRPr="00D50BD6" w:rsidRDefault="001F072A" w:rsidP="000C1D3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Мета програми</w:t>
            </w:r>
          </w:p>
        </w:tc>
      </w:tr>
      <w:tr w:rsidR="001F072A" w:rsidRPr="00B165D5" w:rsidTr="00B97ABE">
        <w:tc>
          <w:tcPr>
            <w:tcW w:w="608" w:type="dxa"/>
            <w:vMerge/>
            <w:shd w:val="clear" w:color="auto" w:fill="auto"/>
          </w:tcPr>
          <w:p w:rsidR="001F072A" w:rsidRPr="00D50BD6" w:rsidRDefault="001F072A" w:rsidP="00B97ABE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9" w:type="dxa"/>
            <w:gridSpan w:val="3"/>
            <w:shd w:val="clear" w:color="auto" w:fill="auto"/>
          </w:tcPr>
          <w:p w:rsidR="001F072A" w:rsidRPr="00D50BD6" w:rsidRDefault="001F072A" w:rsidP="000C1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освіти в галузі Гуманітарні науки із широким доступом працевлаштування, підготовка студентів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</w:t>
            </w: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у сфері філології з можливостями подальшого навчання.</w:t>
            </w:r>
          </w:p>
        </w:tc>
      </w:tr>
      <w:tr w:rsidR="001F072A" w:rsidRPr="00AA48E5" w:rsidTr="00B97ABE">
        <w:tc>
          <w:tcPr>
            <w:tcW w:w="608" w:type="dxa"/>
            <w:shd w:val="clear" w:color="auto" w:fill="auto"/>
          </w:tcPr>
          <w:p w:rsidR="001F072A" w:rsidRPr="00D50BD6" w:rsidRDefault="001F072A" w:rsidP="00B97ABE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9139" w:type="dxa"/>
            <w:gridSpan w:val="3"/>
            <w:shd w:val="clear" w:color="auto" w:fill="auto"/>
          </w:tcPr>
          <w:p w:rsidR="001F072A" w:rsidRPr="00D50BD6" w:rsidRDefault="001F072A" w:rsidP="000C1D3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Характеристика програми</w:t>
            </w:r>
          </w:p>
        </w:tc>
      </w:tr>
      <w:tr w:rsidR="001F072A" w:rsidRPr="001F072A" w:rsidTr="00B97ABE">
        <w:tc>
          <w:tcPr>
            <w:tcW w:w="608" w:type="dxa"/>
            <w:shd w:val="clear" w:color="auto" w:fill="auto"/>
          </w:tcPr>
          <w:p w:rsidR="001F072A" w:rsidRPr="003C5EC3" w:rsidRDefault="001F072A" w:rsidP="00B97ABE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1F072A" w:rsidRPr="00D50BD6" w:rsidRDefault="001F072A" w:rsidP="000C1D3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0BD6">
              <w:rPr>
                <w:rFonts w:ascii="Times New Roman" w:eastAsia="Times New Roman" w:hAnsi="Times New Roman"/>
                <w:i/>
                <w:sz w:val="24"/>
                <w:lang w:val="uk-UA"/>
              </w:rPr>
              <w:t>Предметна область, напрям</w:t>
            </w:r>
          </w:p>
        </w:tc>
        <w:tc>
          <w:tcPr>
            <w:tcW w:w="6912" w:type="dxa"/>
            <w:shd w:val="clear" w:color="auto" w:fill="auto"/>
          </w:tcPr>
          <w:p w:rsidR="00FE1908" w:rsidRPr="00E5617B" w:rsidRDefault="00FE1908" w:rsidP="000C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є міждисциплінарною і передбачає такі компоненти:</w:t>
            </w:r>
          </w:p>
          <w:p w:rsidR="00FE1908" w:rsidRPr="00FB374A" w:rsidRDefault="00FE1908" w:rsidP="000C1D34">
            <w:pPr>
              <w:pStyle w:val="a3"/>
              <w:numPr>
                <w:ilvl w:val="0"/>
                <w:numId w:val="8"/>
              </w:numPr>
              <w:ind w:left="357" w:hanging="357"/>
              <w:rPr>
                <w:lang w:val="uk-UA"/>
              </w:rPr>
            </w:pPr>
            <w:r w:rsidRPr="00FB374A">
              <w:rPr>
                <w:lang w:val="uk-UA"/>
              </w:rPr>
              <w:t>цикл загальної підготовки  (14 кредитів,  420 год.);</w:t>
            </w:r>
          </w:p>
          <w:p w:rsidR="00FE1908" w:rsidRPr="00FB374A" w:rsidRDefault="00FE1908" w:rsidP="000C1D34">
            <w:pPr>
              <w:pStyle w:val="a3"/>
              <w:numPr>
                <w:ilvl w:val="0"/>
                <w:numId w:val="8"/>
              </w:numPr>
              <w:ind w:left="357" w:hanging="357"/>
              <w:rPr>
                <w:lang w:val="uk-UA"/>
              </w:rPr>
            </w:pPr>
            <w:r w:rsidRPr="00FB374A">
              <w:rPr>
                <w:lang w:val="uk-UA"/>
              </w:rPr>
              <w:t>цикл професійної підготовки  (63 кредити,1890 год.);</w:t>
            </w:r>
          </w:p>
          <w:p w:rsidR="00FE1908" w:rsidRPr="00FB374A" w:rsidRDefault="00FE1908" w:rsidP="000C1D34">
            <w:pPr>
              <w:pStyle w:val="a3"/>
              <w:numPr>
                <w:ilvl w:val="0"/>
                <w:numId w:val="8"/>
              </w:numPr>
              <w:ind w:left="357" w:hanging="357"/>
              <w:rPr>
                <w:lang w:val="uk-UA"/>
              </w:rPr>
            </w:pPr>
            <w:r w:rsidRPr="00FB374A">
              <w:rPr>
                <w:lang w:val="uk-UA"/>
              </w:rPr>
              <w:t>дисципліни вільного вибору студента (18 кредитів, 540</w:t>
            </w:r>
            <w:r>
              <w:rPr>
                <w:lang w:val="uk-UA"/>
              </w:rPr>
              <w:t> </w:t>
            </w:r>
            <w:r w:rsidRPr="00FB374A">
              <w:rPr>
                <w:lang w:val="uk-UA"/>
              </w:rPr>
              <w:t>год.);</w:t>
            </w:r>
          </w:p>
          <w:p w:rsidR="00FE1908" w:rsidRPr="00FB374A" w:rsidRDefault="00FE1908" w:rsidP="000C1D34">
            <w:pPr>
              <w:pStyle w:val="a3"/>
              <w:numPr>
                <w:ilvl w:val="0"/>
                <w:numId w:val="8"/>
              </w:numPr>
              <w:ind w:left="357" w:hanging="357"/>
              <w:rPr>
                <w:lang w:val="uk-UA"/>
              </w:rPr>
            </w:pPr>
            <w:r w:rsidRPr="00FB374A">
              <w:rPr>
                <w:lang w:val="uk-UA"/>
              </w:rPr>
              <w:t>практична підготовка – 24 кредити;</w:t>
            </w:r>
          </w:p>
          <w:p w:rsidR="001F072A" w:rsidRPr="00FF72DD" w:rsidRDefault="00FE1908" w:rsidP="00FF72DD">
            <w:pPr>
              <w:pStyle w:val="a3"/>
              <w:numPr>
                <w:ilvl w:val="0"/>
                <w:numId w:val="8"/>
              </w:numPr>
              <w:ind w:left="357" w:hanging="357"/>
              <w:rPr>
                <w:lang w:val="uk-UA"/>
              </w:rPr>
            </w:pPr>
            <w:r w:rsidRPr="00FB374A">
              <w:rPr>
                <w:lang w:val="uk-UA"/>
              </w:rPr>
              <w:t xml:space="preserve">атестація – </w:t>
            </w:r>
            <w:r>
              <w:rPr>
                <w:lang w:val="uk-UA"/>
              </w:rPr>
              <w:t>1</w:t>
            </w:r>
            <w:r w:rsidRPr="00FB374A">
              <w:rPr>
                <w:lang w:val="uk-UA"/>
              </w:rPr>
              <w:t xml:space="preserve"> кредит.</w:t>
            </w:r>
          </w:p>
        </w:tc>
      </w:tr>
      <w:tr w:rsidR="001F072A" w:rsidRPr="00207A28" w:rsidTr="00B97ABE">
        <w:tc>
          <w:tcPr>
            <w:tcW w:w="608" w:type="dxa"/>
            <w:shd w:val="clear" w:color="auto" w:fill="auto"/>
          </w:tcPr>
          <w:p w:rsidR="001F072A" w:rsidRPr="003C5EC3" w:rsidRDefault="001F072A" w:rsidP="00B97ABE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1F072A" w:rsidRPr="00D50BD6" w:rsidRDefault="001F072A" w:rsidP="000C1D3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0B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Фокус програми загальна \ спеціальна</w:t>
            </w:r>
          </w:p>
        </w:tc>
        <w:tc>
          <w:tcPr>
            <w:tcW w:w="6912" w:type="dxa"/>
            <w:shd w:val="clear" w:color="auto" w:fill="auto"/>
          </w:tcPr>
          <w:p w:rsidR="001F072A" w:rsidRPr="00D50BD6" w:rsidRDefault="00FE1908" w:rsidP="00BA64E8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Професійна освіта в галузі філології та методики викладання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r w:rsidR="00BA6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ній школі</w:t>
            </w:r>
          </w:p>
        </w:tc>
      </w:tr>
      <w:tr w:rsidR="001F072A" w:rsidRPr="00B165D5" w:rsidTr="00B97ABE">
        <w:tc>
          <w:tcPr>
            <w:tcW w:w="608" w:type="dxa"/>
            <w:shd w:val="clear" w:color="auto" w:fill="auto"/>
          </w:tcPr>
          <w:p w:rsidR="001F072A" w:rsidRPr="003C5EC3" w:rsidRDefault="001F072A" w:rsidP="00B97ABE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1F072A" w:rsidRPr="00D50BD6" w:rsidRDefault="001F072A" w:rsidP="000C1D3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0B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Орієнтація програми</w:t>
            </w:r>
          </w:p>
        </w:tc>
        <w:tc>
          <w:tcPr>
            <w:tcW w:w="6912" w:type="dxa"/>
            <w:shd w:val="clear" w:color="auto" w:fill="auto"/>
          </w:tcPr>
          <w:p w:rsidR="001F072A" w:rsidRPr="0041293C" w:rsidRDefault="005C635A" w:rsidP="00FE45F5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ґрунтується на сучасних наукових знаннях про цілі і цінності філологічної освіти та методики викладання мови і літератури у </w:t>
            </w:r>
            <w:r w:rsidR="002A5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профільних</w:t>
            </w: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навчальних закладах, про традиційні та інноваційні підходи до вирішення проблем філологічної та педагогічної освіти.</w:t>
            </w:r>
          </w:p>
        </w:tc>
      </w:tr>
      <w:tr w:rsidR="001F072A" w:rsidRPr="00B165D5" w:rsidTr="00B97ABE">
        <w:tc>
          <w:tcPr>
            <w:tcW w:w="608" w:type="dxa"/>
            <w:shd w:val="clear" w:color="auto" w:fill="auto"/>
          </w:tcPr>
          <w:p w:rsidR="001F072A" w:rsidRPr="003C5EC3" w:rsidRDefault="001F072A" w:rsidP="00B97ABE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1F072A" w:rsidRPr="00D50BD6" w:rsidRDefault="001F072A" w:rsidP="000C1D3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0B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6912" w:type="dxa"/>
            <w:shd w:val="clear" w:color="auto" w:fill="auto"/>
          </w:tcPr>
          <w:p w:rsidR="001F072A" w:rsidRPr="00D50BD6" w:rsidRDefault="00FE1908" w:rsidP="000C1D34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Успішне завершення програми передбачає здобуття фундаментальних та професійно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тованих знань і вмінь, здатність</w:t>
            </w: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вирішув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 типові професійні завдання у</w:t>
            </w: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галузі філології та суміжних спеціальностей.</w:t>
            </w:r>
          </w:p>
        </w:tc>
      </w:tr>
      <w:tr w:rsidR="001F072A" w:rsidRPr="00AA48E5" w:rsidTr="00B97ABE">
        <w:tc>
          <w:tcPr>
            <w:tcW w:w="608" w:type="dxa"/>
            <w:shd w:val="clear" w:color="auto" w:fill="auto"/>
          </w:tcPr>
          <w:p w:rsidR="001F072A" w:rsidRPr="00D50BD6" w:rsidRDefault="001F072A" w:rsidP="00B97ABE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9139" w:type="dxa"/>
            <w:gridSpan w:val="3"/>
            <w:shd w:val="clear" w:color="auto" w:fill="auto"/>
          </w:tcPr>
          <w:p w:rsidR="001F072A" w:rsidRPr="00D50BD6" w:rsidRDefault="001F072A" w:rsidP="000C1D3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Працевлаштування та продовження освіти</w:t>
            </w:r>
          </w:p>
        </w:tc>
      </w:tr>
      <w:tr w:rsidR="001F072A" w:rsidRPr="00B165D5" w:rsidTr="00B97ABE">
        <w:tc>
          <w:tcPr>
            <w:tcW w:w="608" w:type="dxa"/>
            <w:shd w:val="clear" w:color="auto" w:fill="auto"/>
          </w:tcPr>
          <w:p w:rsidR="001F072A" w:rsidRPr="003C5EC3" w:rsidRDefault="001F072A" w:rsidP="00B97ABE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1F072A" w:rsidRPr="00D50BD6" w:rsidRDefault="001F072A" w:rsidP="000C1D3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0B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Працевлаштування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1F072A" w:rsidRPr="008F4417" w:rsidRDefault="008F4417" w:rsidP="00B8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Робочі місця в наукових та навчальних закладах, наукові посади у сфері комунікації, управління та досліджень: державні установи, </w:t>
            </w:r>
            <w:proofErr w:type="spellStart"/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ІТ-компанії</w:t>
            </w:r>
            <w:proofErr w:type="spellEnd"/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3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у видавництвах, редакціях </w:t>
            </w:r>
            <w:r w:rsidR="0083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освітніх </w:t>
            </w:r>
            <w:r w:rsidR="0078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інших </w:t>
            </w:r>
            <w:r w:rsidR="0083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видань. </w:t>
            </w:r>
          </w:p>
        </w:tc>
      </w:tr>
      <w:tr w:rsidR="001F072A" w:rsidRPr="00B165D5" w:rsidTr="00B97ABE">
        <w:tc>
          <w:tcPr>
            <w:tcW w:w="608" w:type="dxa"/>
            <w:shd w:val="clear" w:color="auto" w:fill="auto"/>
          </w:tcPr>
          <w:p w:rsidR="001F072A" w:rsidRPr="003C5EC3" w:rsidRDefault="001F072A" w:rsidP="00B97ABE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1F072A" w:rsidRPr="00D50BD6" w:rsidRDefault="001F072A" w:rsidP="000C1D3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0B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Продовження освіти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1F072A" w:rsidRPr="00D50BD6" w:rsidRDefault="00295F96" w:rsidP="000C1D34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Аспірантські програми з філологічної освіти, теорії і методики викладання у вищій школі, міждисциплінарні програми (педагогіка вищої школи, управління закладами освіти), літературознавства і мовознавства.</w:t>
            </w:r>
          </w:p>
        </w:tc>
      </w:tr>
      <w:tr w:rsidR="001F072A" w:rsidRPr="00AA48E5" w:rsidTr="00B97ABE">
        <w:tc>
          <w:tcPr>
            <w:tcW w:w="608" w:type="dxa"/>
            <w:shd w:val="clear" w:color="auto" w:fill="auto"/>
          </w:tcPr>
          <w:p w:rsidR="001F072A" w:rsidRPr="00D50BD6" w:rsidRDefault="001F072A" w:rsidP="00B97ABE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9139" w:type="dxa"/>
            <w:gridSpan w:val="3"/>
            <w:shd w:val="clear" w:color="auto" w:fill="auto"/>
          </w:tcPr>
          <w:p w:rsidR="001F072A" w:rsidRPr="00D50BD6" w:rsidRDefault="001F072A" w:rsidP="000C1D3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0BD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uk-UA"/>
              </w:rPr>
              <w:t>Стиль та методика навчання</w:t>
            </w:r>
          </w:p>
        </w:tc>
      </w:tr>
      <w:tr w:rsidR="001F072A" w:rsidRPr="001F072A" w:rsidTr="00B97ABE">
        <w:tc>
          <w:tcPr>
            <w:tcW w:w="608" w:type="dxa"/>
            <w:shd w:val="clear" w:color="auto" w:fill="auto"/>
          </w:tcPr>
          <w:p w:rsidR="001F072A" w:rsidRPr="003C5EC3" w:rsidRDefault="001F072A" w:rsidP="00B97ABE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1F072A" w:rsidRPr="00D50BD6" w:rsidRDefault="001F072A" w:rsidP="000C1D3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0B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Підходи до викладання та навчання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1F072A" w:rsidRPr="00D50BD6" w:rsidRDefault="001F072A" w:rsidP="0022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B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Студентоцентроване</w:t>
            </w:r>
            <w:proofErr w:type="spellEnd"/>
            <w:r w:rsidRPr="00D50B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проблемно-орієнтоване навчання, ініціативне самонавчання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C16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7203"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Комбінація лекцій, практичних та семінарських занять, наукові семінари, стажування, практика в навчальних та наукових установах, виконання проектів, дистанційне або електронне навчання, що може здійснюватись на основі паперових носіїв або ІКТ.</w:t>
            </w:r>
          </w:p>
        </w:tc>
      </w:tr>
      <w:tr w:rsidR="001F072A" w:rsidRPr="001807AE" w:rsidTr="00B97ABE">
        <w:tc>
          <w:tcPr>
            <w:tcW w:w="608" w:type="dxa"/>
            <w:shd w:val="clear" w:color="auto" w:fill="auto"/>
          </w:tcPr>
          <w:p w:rsidR="001F072A" w:rsidRPr="003C5EC3" w:rsidRDefault="001F072A" w:rsidP="00B97ABE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1F072A" w:rsidRPr="00D50BD6" w:rsidRDefault="001F072A" w:rsidP="000C1D3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0B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Система оцінювання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1F072A" w:rsidRPr="00D50BD6" w:rsidRDefault="00D27203" w:rsidP="00527CE6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Накопичувальна бально-рейтингова система; тестування знань та умінь, звіти про стажування на робочому місці, письмовий огляд літератури з проблеми, захист кваліфікаційної роботи.</w:t>
            </w:r>
          </w:p>
        </w:tc>
      </w:tr>
      <w:tr w:rsidR="001F072A" w:rsidRPr="00AA48E5" w:rsidTr="00B97ABE">
        <w:tc>
          <w:tcPr>
            <w:tcW w:w="608" w:type="dxa"/>
            <w:shd w:val="clear" w:color="auto" w:fill="auto"/>
          </w:tcPr>
          <w:p w:rsidR="001F072A" w:rsidRPr="00D50BD6" w:rsidRDefault="001F072A" w:rsidP="00B97ABE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</w:t>
            </w:r>
          </w:p>
        </w:tc>
        <w:tc>
          <w:tcPr>
            <w:tcW w:w="9139" w:type="dxa"/>
            <w:gridSpan w:val="3"/>
            <w:shd w:val="clear" w:color="auto" w:fill="auto"/>
          </w:tcPr>
          <w:p w:rsidR="001F072A" w:rsidRPr="00D50BD6" w:rsidRDefault="001F072A" w:rsidP="000C1D3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Програмні компетентності</w:t>
            </w:r>
          </w:p>
        </w:tc>
      </w:tr>
      <w:tr w:rsidR="001F072A" w:rsidRPr="00AA48E5" w:rsidTr="00B97ABE">
        <w:tc>
          <w:tcPr>
            <w:tcW w:w="608" w:type="dxa"/>
            <w:shd w:val="clear" w:color="auto" w:fill="auto"/>
          </w:tcPr>
          <w:p w:rsidR="001F072A" w:rsidRPr="003C5EC3" w:rsidRDefault="001F072A" w:rsidP="00B97ABE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1F072A" w:rsidRPr="00D50BD6" w:rsidRDefault="001F072A" w:rsidP="000C1D3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74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Загальні</w:t>
            </w:r>
          </w:p>
        </w:tc>
        <w:tc>
          <w:tcPr>
            <w:tcW w:w="6919" w:type="dxa"/>
            <w:gridSpan w:val="2"/>
            <w:shd w:val="clear" w:color="auto" w:fill="auto"/>
            <w:vAlign w:val="bottom"/>
          </w:tcPr>
          <w:p w:rsidR="00D27203" w:rsidRPr="00E5617B" w:rsidRDefault="00D27203" w:rsidP="000C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Аналіз та синтез. </w:t>
            </w: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аналізувати,синтезувати, оцінювати, виявляти педагогічні проблеми і </w:t>
            </w:r>
            <w:r w:rsid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знаходити</w:t>
            </w: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щодо їх усунення; здатність удосконалювати власне навчання, включно з розробленням навчальних і дослідницьких навичок.</w:t>
            </w:r>
          </w:p>
          <w:p w:rsidR="00D27203" w:rsidRPr="00E5617B" w:rsidRDefault="00D27203" w:rsidP="000C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Гнучкість мислення. </w:t>
            </w: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Набуття гнучкого </w:t>
            </w:r>
            <w:r w:rsidR="00673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способу</w:t>
            </w: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мислення, який дозволяє зрозуміти та розв’язати проблеми та задачі, зберігаючи при цьому критичне ставлення до сталих наукових </w:t>
            </w:r>
            <w:proofErr w:type="spellStart"/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7203" w:rsidRPr="00E5617B" w:rsidRDefault="00D27203" w:rsidP="000C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Групова робота. </w:t>
            </w: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до міжособистісного спілкування; комунікаційні навички, здатність до самокритики; уміння і здатність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приймати  рішення</w:t>
            </w: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7203" w:rsidRPr="00085D9E" w:rsidRDefault="00D27203" w:rsidP="000C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5D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Популяризаційні</w:t>
            </w:r>
            <w:proofErr w:type="spellEnd"/>
            <w:r w:rsidRPr="00085D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навички. </w:t>
            </w:r>
            <w:r w:rsidRPr="00085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пров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одити</w:t>
            </w:r>
            <w:r w:rsidR="00CE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презентації,</w:t>
            </w:r>
            <w:r w:rsidR="00673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готувати</w:t>
            </w:r>
            <w:r w:rsidRPr="00085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85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результатами проведених досліджень, а також сучасних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мовознавчих та літературознавчих </w:t>
            </w:r>
            <w:r w:rsidRPr="00085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концепцій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 нефахівців</w:t>
            </w:r>
            <w:r w:rsidRPr="00085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F072A" w:rsidRPr="00D50BD6" w:rsidRDefault="00D27203" w:rsidP="009952B2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5D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Етичні установки.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Набуття </w:t>
            </w:r>
            <w:r w:rsidRPr="00085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необхідних знань та розуміння ролі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мовознавства й літературознавства </w:t>
            </w:r>
            <w:r w:rsidRPr="00085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суспільстві з метою адекватної роботи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фахом</w:t>
            </w:r>
            <w:r w:rsidRPr="00085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F072A" w:rsidRPr="00AA48E5" w:rsidTr="00B97ABE">
        <w:tc>
          <w:tcPr>
            <w:tcW w:w="608" w:type="dxa"/>
            <w:shd w:val="clear" w:color="auto" w:fill="auto"/>
          </w:tcPr>
          <w:p w:rsidR="001F072A" w:rsidRPr="003C5EC3" w:rsidRDefault="001F072A" w:rsidP="00B97ABE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1F072A" w:rsidRPr="00D50BD6" w:rsidRDefault="001F072A" w:rsidP="000C1D3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0B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D27203" w:rsidRPr="00E5617B" w:rsidRDefault="00D27203" w:rsidP="000C1D34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Випускники здобудуть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ґрунтовні </w:t>
            </w: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та розуміння, що належать  до базових галузей філології. </w:t>
            </w:r>
          </w:p>
          <w:p w:rsidR="00D27203" w:rsidRPr="00E5617B" w:rsidRDefault="00D27203" w:rsidP="000C1D34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Випускники вмітимуть: 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 xml:space="preserve">самостійно проводити науково-дослідницьку діяльність; зіставляти сучасні наукові концепції з власними лінгвістичними та літературознавчими дослідженнями для вирішення актуальних завдань філології; 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>формулювати основні завдання власної наукової та практичної діяльності;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>творчо і критично осмислювати філологічну інформацію для вирішення науково-дослідницьких і практичних завдань у галузі професійної діяльності;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>самостійно аналізувати, інтерпретувати і репрезентувати результати науково-дослідних та практичних робіт;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>самостійно формулювати і вирішувати завдання, пов’язані з використанням мови та літератури в освіті, комунікації та управлінні;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 xml:space="preserve">самостійно аналізувати з мовознавчої та літературознавчої </w:t>
            </w:r>
            <w:r w:rsidRPr="00D27203">
              <w:rPr>
                <w:szCs w:val="23"/>
                <w:lang w:val="uk-UA"/>
              </w:rPr>
              <w:lastRenderedPageBreak/>
              <w:t>точок зору тексти;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proofErr w:type="spellStart"/>
            <w:r w:rsidRPr="00D27203">
              <w:rPr>
                <w:szCs w:val="23"/>
                <w:lang w:val="uk-UA"/>
              </w:rPr>
              <w:t>креативно</w:t>
            </w:r>
            <w:proofErr w:type="spellEnd"/>
            <w:r w:rsidRPr="00D27203">
              <w:rPr>
                <w:szCs w:val="23"/>
                <w:lang w:val="uk-UA"/>
              </w:rPr>
              <w:t xml:space="preserve"> створювати, перекладати та інтерпретувати тексти;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 xml:space="preserve">володіти методами і прийомами передачі професійних знань; 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>володіти основами мовленнєвої поведінки у різних галузях професійної комунікації, в ситуаціях попередження і врегулювання конфліктів;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 xml:space="preserve">володіти комунікативними, стилістичними та мовними нормами, прийнятними в різних сферах професійної комунікації, та використовувати їх у вирішенні професійних завдань; 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 xml:space="preserve">вести наукову полеміку; використовувати закони риторики в професійній діяльності; </w:t>
            </w:r>
          </w:p>
          <w:p w:rsidR="001F072A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r w:rsidRPr="00D27203">
              <w:rPr>
                <w:szCs w:val="23"/>
                <w:lang w:val="uk-UA"/>
              </w:rPr>
              <w:t>самостійно виконувати практичну професійну роботу відповідно до одержаної кваліфікації.</w:t>
            </w:r>
          </w:p>
        </w:tc>
      </w:tr>
      <w:tr w:rsidR="001F072A" w:rsidRPr="00AA48E5" w:rsidTr="00B97ABE">
        <w:tc>
          <w:tcPr>
            <w:tcW w:w="608" w:type="dxa"/>
            <w:shd w:val="clear" w:color="auto" w:fill="auto"/>
          </w:tcPr>
          <w:p w:rsidR="001F072A" w:rsidRPr="00D50BD6" w:rsidRDefault="001F072A" w:rsidP="00B97ABE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F</w:t>
            </w:r>
          </w:p>
        </w:tc>
        <w:tc>
          <w:tcPr>
            <w:tcW w:w="9139" w:type="dxa"/>
            <w:gridSpan w:val="3"/>
            <w:shd w:val="clear" w:color="auto" w:fill="auto"/>
          </w:tcPr>
          <w:p w:rsidR="001F072A" w:rsidRPr="00D50BD6" w:rsidRDefault="001F072A" w:rsidP="000C1D3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</w:tr>
      <w:tr w:rsidR="001F072A" w:rsidRPr="00B165D5" w:rsidTr="00B97ABE">
        <w:tc>
          <w:tcPr>
            <w:tcW w:w="608" w:type="dxa"/>
            <w:shd w:val="clear" w:color="auto" w:fill="auto"/>
          </w:tcPr>
          <w:p w:rsidR="001F072A" w:rsidRPr="00D50BD6" w:rsidRDefault="001F072A" w:rsidP="00B97ABE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139" w:type="dxa"/>
            <w:gridSpan w:val="3"/>
            <w:shd w:val="clear" w:color="auto" w:fill="auto"/>
          </w:tcPr>
          <w:p w:rsidR="00D27203" w:rsidRPr="00E5617B" w:rsidRDefault="00D27203" w:rsidP="000C1D34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Знання: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 xml:space="preserve">основних напрямів розвитку філологічної науки, методів філологічних досліджень, </w:t>
            </w:r>
            <w:r w:rsidR="002B1249" w:rsidRPr="00D27203">
              <w:rPr>
                <w:szCs w:val="23"/>
                <w:lang w:val="uk-UA"/>
              </w:rPr>
              <w:t xml:space="preserve"> глибокі знання </w:t>
            </w:r>
            <w:r w:rsidRPr="00D27203">
              <w:rPr>
                <w:szCs w:val="23"/>
                <w:lang w:val="uk-UA"/>
              </w:rPr>
              <w:t>мовознавчих та літературознавчих наук;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>глибокі знання в галузі інформатики і сучасних інформаційних технологій в освіті й науці;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 xml:space="preserve"> основних тенденцій методики викладання української мови і літератури у </w:t>
            </w:r>
            <w:r w:rsidR="00657C58">
              <w:rPr>
                <w:szCs w:val="23"/>
                <w:lang w:val="uk-UA"/>
              </w:rPr>
              <w:t>проф</w:t>
            </w:r>
            <w:r w:rsidR="00657C58" w:rsidRPr="00D27203">
              <w:rPr>
                <w:szCs w:val="23"/>
                <w:lang w:val="uk-UA"/>
              </w:rPr>
              <w:t>і</w:t>
            </w:r>
            <w:r w:rsidR="00657C58">
              <w:rPr>
                <w:szCs w:val="23"/>
                <w:lang w:val="uk-UA"/>
              </w:rPr>
              <w:t>льн</w:t>
            </w:r>
            <w:r w:rsidR="00657C58" w:rsidRPr="00D27203">
              <w:rPr>
                <w:szCs w:val="23"/>
                <w:lang w:val="uk-UA"/>
              </w:rPr>
              <w:t>і</w:t>
            </w:r>
            <w:r w:rsidR="00657C58">
              <w:rPr>
                <w:szCs w:val="23"/>
                <w:lang w:val="uk-UA"/>
              </w:rPr>
              <w:t>й школ</w:t>
            </w:r>
            <w:r w:rsidR="00657C58" w:rsidRPr="00D27203">
              <w:rPr>
                <w:szCs w:val="23"/>
                <w:lang w:val="uk-UA"/>
              </w:rPr>
              <w:t>і</w:t>
            </w:r>
            <w:r w:rsidRPr="00D27203">
              <w:rPr>
                <w:szCs w:val="23"/>
                <w:lang w:val="uk-UA"/>
              </w:rPr>
              <w:t>;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 xml:space="preserve"> основних етапів розвитку літературного процесу в контексті світової літератури та актуальних проблем сучасної української літератури;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 xml:space="preserve"> шляхів розвитку і сучасного стану української літературної мови із визначенням актуальних проблем мовознавства;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 xml:space="preserve"> правових та етичних норм, які регулюють стосунки між людьми у професійних колективах.</w:t>
            </w:r>
          </w:p>
          <w:p w:rsidR="00D27203" w:rsidRPr="00E5617B" w:rsidRDefault="00D27203" w:rsidP="000C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Когнітивні уміння та навички з предметної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галузі</w:t>
            </w:r>
            <w:r w:rsidRPr="00E56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: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 xml:space="preserve">володіти формами і методами наукового пізнання, вміти аналізувати сучасні соціальні та етичні проблеми, </w:t>
            </w:r>
            <w:r w:rsidR="00D0361E">
              <w:rPr>
                <w:szCs w:val="23"/>
                <w:lang w:val="uk-UA"/>
              </w:rPr>
              <w:t>напрями, концепції</w:t>
            </w:r>
            <w:r w:rsidRPr="00D27203">
              <w:rPr>
                <w:szCs w:val="23"/>
                <w:lang w:val="uk-UA"/>
              </w:rPr>
              <w:t>;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 xml:space="preserve"> застосовувати отримані знання при вирішенні науково-методичних і навчально-виховних завдань з урахуванням вікових та індивідуально-типологічних, соціально-психологічних особливостей студентських  колективів і конкретних педагогічних ситуацій;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 xml:space="preserve"> користуватися різноманітними методами і формами навчання, прогресивними прийомами керівництва науковою, навчальною, суспільною, творчою діяльністю учнівських і студентських колективів.</w:t>
            </w:r>
          </w:p>
          <w:p w:rsidR="00D27203" w:rsidRPr="00085D9E" w:rsidRDefault="00D27203" w:rsidP="000C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D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Практичні навички з предметної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галузі, уміння</w:t>
            </w:r>
            <w:r w:rsidRPr="00085D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: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proofErr w:type="spellStart"/>
            <w:r w:rsidRPr="00D27203">
              <w:rPr>
                <w:szCs w:val="23"/>
                <w:lang w:val="uk-UA"/>
              </w:rPr>
              <w:t>комунікувати</w:t>
            </w:r>
            <w:proofErr w:type="spellEnd"/>
            <w:r w:rsidRPr="00D27203">
              <w:rPr>
                <w:szCs w:val="23"/>
                <w:lang w:val="uk-UA"/>
              </w:rPr>
              <w:t xml:space="preserve"> в україномовному соціумі у межах професійного й наукового спілкування; володіти основними поняттями, термінами, положеннями мовознавства та літературознавства, орієнтуватися на здобутки сучасної української і світової лінгвістичної та літературознавчої наук;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 xml:space="preserve"> володіти сукупністю знань про структуру мовної системи, уміти оперувати цими знаннями у процесі професійної діяльності:</w:t>
            </w:r>
            <w:r w:rsidRPr="00D27203">
              <w:rPr>
                <w:szCs w:val="23"/>
                <w:lang w:val="uk-UA"/>
              </w:rPr>
              <w:tab/>
              <w:t>аналізувати, зіставляти, групувати факти мови, використовувати методи відповідного лінгвістичного опису;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 xml:space="preserve"> розуміти природу художньої літератури як мистецтва слова; природу і світ літературно-художнього твору, як головного об'єкта літератури; закономірності літературного процесу; функції художньої літератури; найзагальніші принципи та шляхи дослідження як літературного твору, так і літературного процесу;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lastRenderedPageBreak/>
              <w:t>володіти сучасними технологіями організації навчального процесу й оцінки досягнень учнів на різних етапах навчання;</w:t>
            </w:r>
          </w:p>
          <w:p w:rsidR="00D27203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 xml:space="preserve"> ефективно будувати навчальний процес на всіх рівнях і етапах філологічної освіти, включаючи вищу, </w:t>
            </w:r>
            <w:proofErr w:type="spellStart"/>
            <w:r w:rsidRPr="00D27203">
              <w:rPr>
                <w:szCs w:val="23"/>
                <w:lang w:val="uk-UA"/>
              </w:rPr>
              <w:t>післявузівську</w:t>
            </w:r>
            <w:proofErr w:type="spellEnd"/>
            <w:r w:rsidRPr="00D27203">
              <w:rPr>
                <w:szCs w:val="23"/>
                <w:lang w:val="uk-UA"/>
              </w:rPr>
              <w:t xml:space="preserve"> й додаткову професійну освіту;</w:t>
            </w:r>
          </w:p>
          <w:p w:rsid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 xml:space="preserve"> обґрунтовувати концептуальні засади, структуру і зміст засобів навчання (підручників, навчальних посібників тощо</w:t>
            </w:r>
            <w:r w:rsidR="00073479">
              <w:rPr>
                <w:szCs w:val="23"/>
                <w:lang w:val="uk-UA"/>
              </w:rPr>
              <w:t>)</w:t>
            </w:r>
            <w:r w:rsidRPr="00D27203">
              <w:rPr>
                <w:szCs w:val="23"/>
                <w:lang w:val="uk-UA"/>
              </w:rPr>
              <w:t>;</w:t>
            </w:r>
          </w:p>
          <w:p w:rsidR="002228CA" w:rsidRPr="00D27203" w:rsidRDefault="002228CA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>
              <w:rPr>
                <w:lang w:val="uk-UA"/>
              </w:rPr>
              <w:t>н</w:t>
            </w:r>
            <w:r w:rsidRPr="00E5617B">
              <w:rPr>
                <w:lang w:val="uk-UA"/>
              </w:rPr>
              <w:t>авчання вести наукову дискусію, складати резюме прочитаного, формулювати проблему та коректно її вирішувати, проводити дослідженн</w:t>
            </w:r>
            <w:r>
              <w:rPr>
                <w:lang w:val="uk-UA"/>
              </w:rPr>
              <w:t>я і писати статті;</w:t>
            </w:r>
          </w:p>
          <w:p w:rsidR="001F072A" w:rsidRPr="00D27203" w:rsidRDefault="00D27203" w:rsidP="000C1D34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17"/>
                <w:tab w:val="left" w:pos="442"/>
              </w:tabs>
              <w:ind w:left="0" w:firstLine="142"/>
              <w:jc w:val="both"/>
              <w:rPr>
                <w:szCs w:val="23"/>
                <w:lang w:val="uk-UA"/>
              </w:rPr>
            </w:pPr>
            <w:r w:rsidRPr="00D27203">
              <w:rPr>
                <w:szCs w:val="23"/>
                <w:lang w:val="uk-UA"/>
              </w:rPr>
              <w:t>уміння використовувати новітні освітні технології, програмне забезпечення й сучасні технічні засоби навчання.</w:t>
            </w:r>
          </w:p>
        </w:tc>
      </w:tr>
    </w:tbl>
    <w:p w:rsidR="0001031A" w:rsidRPr="00D27203" w:rsidRDefault="0001031A" w:rsidP="00332BC1">
      <w:pPr>
        <w:spacing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17B" w:rsidRDefault="00E5617B" w:rsidP="000C1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E5617B" w:rsidSect="0001031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CE37F95"/>
    <w:multiLevelType w:val="hybridMultilevel"/>
    <w:tmpl w:val="67EC693C"/>
    <w:lvl w:ilvl="0" w:tplc="071E541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5453D32"/>
    <w:multiLevelType w:val="hybridMultilevel"/>
    <w:tmpl w:val="E0A4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82BBC"/>
    <w:multiLevelType w:val="hybridMultilevel"/>
    <w:tmpl w:val="FF8C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A45EA"/>
    <w:multiLevelType w:val="hybridMultilevel"/>
    <w:tmpl w:val="BD668FE8"/>
    <w:lvl w:ilvl="0" w:tplc="00ECA63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E216A"/>
    <w:multiLevelType w:val="hybridMultilevel"/>
    <w:tmpl w:val="34CE4EA2"/>
    <w:lvl w:ilvl="0" w:tplc="64325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F56B07"/>
    <w:multiLevelType w:val="hybridMultilevel"/>
    <w:tmpl w:val="9178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056E5"/>
    <w:multiLevelType w:val="multilevel"/>
    <w:tmpl w:val="D4568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617B"/>
    <w:rsid w:val="0001031A"/>
    <w:rsid w:val="00073479"/>
    <w:rsid w:val="000935CC"/>
    <w:rsid w:val="000C1D34"/>
    <w:rsid w:val="000C1F08"/>
    <w:rsid w:val="0015270B"/>
    <w:rsid w:val="001807AE"/>
    <w:rsid w:val="001F072A"/>
    <w:rsid w:val="001F4F02"/>
    <w:rsid w:val="001F6AFA"/>
    <w:rsid w:val="002228CA"/>
    <w:rsid w:val="0022380C"/>
    <w:rsid w:val="00244494"/>
    <w:rsid w:val="00250947"/>
    <w:rsid w:val="00295F96"/>
    <w:rsid w:val="002A56F7"/>
    <w:rsid w:val="002B1249"/>
    <w:rsid w:val="002C1644"/>
    <w:rsid w:val="002D0639"/>
    <w:rsid w:val="00332BC1"/>
    <w:rsid w:val="003528AC"/>
    <w:rsid w:val="00365C2C"/>
    <w:rsid w:val="003C5148"/>
    <w:rsid w:val="003C57A8"/>
    <w:rsid w:val="00403D33"/>
    <w:rsid w:val="0043605D"/>
    <w:rsid w:val="004551DC"/>
    <w:rsid w:val="00527CE6"/>
    <w:rsid w:val="00544E89"/>
    <w:rsid w:val="005636D2"/>
    <w:rsid w:val="00580DF1"/>
    <w:rsid w:val="005C635A"/>
    <w:rsid w:val="005F7828"/>
    <w:rsid w:val="00657C58"/>
    <w:rsid w:val="00673142"/>
    <w:rsid w:val="006A50FA"/>
    <w:rsid w:val="0072582B"/>
    <w:rsid w:val="00786322"/>
    <w:rsid w:val="00792B34"/>
    <w:rsid w:val="007A5148"/>
    <w:rsid w:val="00831672"/>
    <w:rsid w:val="00834A75"/>
    <w:rsid w:val="00841284"/>
    <w:rsid w:val="008560D6"/>
    <w:rsid w:val="00886170"/>
    <w:rsid w:val="008915CC"/>
    <w:rsid w:val="008F4417"/>
    <w:rsid w:val="00952E91"/>
    <w:rsid w:val="009952B2"/>
    <w:rsid w:val="009B48E1"/>
    <w:rsid w:val="009D6F7F"/>
    <w:rsid w:val="00A36275"/>
    <w:rsid w:val="00A43BBA"/>
    <w:rsid w:val="00A44664"/>
    <w:rsid w:val="00AA3A65"/>
    <w:rsid w:val="00B165D5"/>
    <w:rsid w:val="00B45E57"/>
    <w:rsid w:val="00B76B15"/>
    <w:rsid w:val="00B80B00"/>
    <w:rsid w:val="00B82A06"/>
    <w:rsid w:val="00BA64E8"/>
    <w:rsid w:val="00BE7622"/>
    <w:rsid w:val="00C16002"/>
    <w:rsid w:val="00C362E5"/>
    <w:rsid w:val="00CE6D92"/>
    <w:rsid w:val="00D0361E"/>
    <w:rsid w:val="00D27203"/>
    <w:rsid w:val="00E5617B"/>
    <w:rsid w:val="00E5721B"/>
    <w:rsid w:val="00E6182A"/>
    <w:rsid w:val="00F97A82"/>
    <w:rsid w:val="00FB374A"/>
    <w:rsid w:val="00FD0006"/>
    <w:rsid w:val="00FE1908"/>
    <w:rsid w:val="00FE45F5"/>
    <w:rsid w:val="00FF5B24"/>
    <w:rsid w:val="00FF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B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D5FE-42C9-47AA-A87A-778F3784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5159</Words>
  <Characters>2942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Маша</cp:lastModifiedBy>
  <cp:revision>87</cp:revision>
  <cp:lastPrinted>2016-12-03T07:33:00Z</cp:lastPrinted>
  <dcterms:created xsi:type="dcterms:W3CDTF">2016-11-14T14:31:00Z</dcterms:created>
  <dcterms:modified xsi:type="dcterms:W3CDTF">2016-12-11T07:45:00Z</dcterms:modified>
</cp:coreProperties>
</file>